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5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25920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7;top:3076;width:4083;height:2060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25" w:lineRule="auto"/>
        <w:ind w:left="108"/>
      </w:pPr>
      <w:r>
        <w:rPr>
          <w:color w:val="58595B"/>
          <w:spacing w:val="-4"/>
        </w:rPr>
        <w:t>Varicose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behind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knee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recurrent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varicose </w:t>
      </w:r>
      <w:r>
        <w:rPr>
          <w:color w:val="58595B"/>
        </w:rPr>
        <w:t>veins will also require duplex scanning.</w:t>
      </w:r>
    </w:p>
    <w:p>
      <w:pPr>
        <w:pStyle w:val="BodyText"/>
        <w:spacing w:line="227" w:lineRule="exact" w:before="212"/>
        <w:ind w:left="108"/>
      </w:pPr>
      <w:r>
        <w:rPr>
          <w:color w:val="58595B"/>
          <w:spacing w:val="-7"/>
        </w:rPr>
        <w:t>Treatments</w:t>
      </w:r>
      <w:r>
        <w:rPr>
          <w:color w:val="58595B"/>
          <w:spacing w:val="4"/>
        </w:rPr>
        <w:t> </w:t>
      </w:r>
      <w:r>
        <w:rPr>
          <w:color w:val="58595B"/>
          <w:spacing w:val="-2"/>
        </w:rPr>
        <w:t>available: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13" w:lineRule="auto" w:before="9" w:after="0"/>
        <w:ind w:left="283" w:right="316" w:hanging="176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Operation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(see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Varicose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Veins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-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The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Operation </w:t>
      </w:r>
      <w:r>
        <w:rPr>
          <w:b/>
          <w:color w:val="58595B"/>
          <w:spacing w:val="-2"/>
          <w:sz w:val="21"/>
        </w:rPr>
        <w:t>information)</w:t>
      </w: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13" w:lineRule="auto" w:before="0" w:after="0"/>
        <w:ind w:left="279" w:right="38" w:hanging="172"/>
        <w:jc w:val="left"/>
        <w:rPr>
          <w:b/>
          <w:sz w:val="21"/>
        </w:rPr>
      </w:pPr>
      <w:r>
        <w:rPr>
          <w:b/>
          <w:color w:val="58595B"/>
          <w:spacing w:val="-4"/>
          <w:sz w:val="21"/>
        </w:rPr>
        <w:t>Endovenous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Laser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Therapy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(see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Varicose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Veins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- </w:t>
      </w:r>
      <w:r>
        <w:rPr>
          <w:b/>
          <w:color w:val="58595B"/>
          <w:spacing w:val="-8"/>
          <w:sz w:val="21"/>
        </w:rPr>
        <w:t>Endovenous</w:t>
      </w:r>
      <w:r>
        <w:rPr>
          <w:b/>
          <w:color w:val="58595B"/>
          <w:sz w:val="21"/>
        </w:rPr>
        <w:t> </w:t>
      </w:r>
      <w:r>
        <w:rPr>
          <w:b/>
          <w:color w:val="58595B"/>
          <w:spacing w:val="-8"/>
          <w:sz w:val="21"/>
        </w:rPr>
        <w:t>Laser</w:t>
      </w:r>
      <w:r>
        <w:rPr>
          <w:b/>
          <w:color w:val="58595B"/>
          <w:sz w:val="21"/>
        </w:rPr>
        <w:t> </w:t>
      </w:r>
      <w:r>
        <w:rPr>
          <w:b/>
          <w:color w:val="58595B"/>
          <w:spacing w:val="-8"/>
          <w:sz w:val="21"/>
        </w:rPr>
        <w:t>Ablation</w:t>
      </w:r>
      <w:r>
        <w:rPr>
          <w:b/>
          <w:color w:val="58595B"/>
          <w:sz w:val="21"/>
        </w:rPr>
        <w:t> </w:t>
      </w:r>
      <w:r>
        <w:rPr>
          <w:b/>
          <w:color w:val="58595B"/>
          <w:spacing w:val="-8"/>
          <w:sz w:val="21"/>
        </w:rPr>
        <w:t>Therapy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information)</w:t>
      </w: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13" w:lineRule="auto" w:before="0" w:after="0"/>
        <w:ind w:left="281" w:right="38" w:hanging="174"/>
        <w:jc w:val="left"/>
        <w:rPr>
          <w:b/>
          <w:sz w:val="21"/>
        </w:rPr>
      </w:pPr>
      <w:r>
        <w:rPr>
          <w:b/>
          <w:color w:val="58595B"/>
          <w:sz w:val="21"/>
        </w:rPr>
        <w:t>Foam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z w:val="21"/>
        </w:rPr>
        <w:t>Sclerotherapy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z w:val="21"/>
        </w:rPr>
        <w:t>(see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z w:val="21"/>
        </w:rPr>
        <w:t>Varicose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z w:val="21"/>
        </w:rPr>
        <w:t>Veins</w:t>
      </w:r>
      <w:r>
        <w:rPr>
          <w:b/>
          <w:color w:val="58595B"/>
          <w:spacing w:val="-13"/>
          <w:sz w:val="21"/>
        </w:rPr>
        <w:t> </w:t>
      </w:r>
      <w:r>
        <w:rPr>
          <w:b/>
          <w:color w:val="58595B"/>
          <w:sz w:val="21"/>
        </w:rPr>
        <w:t>- </w:t>
      </w:r>
      <w:r>
        <w:rPr>
          <w:b/>
          <w:color w:val="58595B"/>
          <w:w w:val="90"/>
          <w:sz w:val="21"/>
        </w:rPr>
        <w:t>Sclerotherapy or Injection Treatment information)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204" w:after="0"/>
        <w:ind w:left="272" w:right="0" w:hanging="165"/>
        <w:jc w:val="left"/>
        <w:rPr>
          <w:b/>
          <w:sz w:val="21"/>
        </w:rPr>
      </w:pPr>
      <w:r>
        <w:rPr>
          <w:b/>
          <w:color w:val="58595B"/>
          <w:spacing w:val="-7"/>
          <w:sz w:val="21"/>
        </w:rPr>
        <w:t>Radiofrequency</w:t>
      </w:r>
      <w:r>
        <w:rPr>
          <w:b/>
          <w:color w:val="58595B"/>
          <w:spacing w:val="8"/>
          <w:sz w:val="21"/>
        </w:rPr>
        <w:t> </w:t>
      </w:r>
      <w:r>
        <w:rPr>
          <w:b/>
          <w:color w:val="58595B"/>
          <w:spacing w:val="-2"/>
          <w:sz w:val="21"/>
        </w:rPr>
        <w:t>ablation</w:t>
      </w:r>
    </w:p>
    <w:p>
      <w:pPr>
        <w:pStyle w:val="BodyText"/>
        <w:spacing w:before="6"/>
        <w:rPr>
          <w:rFonts w:ascii="Tahoma"/>
          <w:b/>
          <w:sz w:val="18"/>
        </w:rPr>
      </w:pPr>
    </w:p>
    <w:p>
      <w:pPr>
        <w:pStyle w:val="BodyText"/>
        <w:spacing w:line="225" w:lineRule="auto"/>
        <w:ind w:left="108"/>
      </w:pPr>
      <w:r>
        <w:rPr>
          <w:color w:val="58595B"/>
          <w:spacing w:val="-2"/>
        </w:rPr>
        <w:t>All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above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require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duplex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scanning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part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 </w:t>
      </w:r>
      <w:r>
        <w:rPr>
          <w:color w:val="58595B"/>
        </w:rPr>
        <w:t>their selection process and the monitoring of the treatment itself.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8" w:right="57"/>
      </w:pPr>
      <w:r>
        <w:rPr>
          <w:color w:val="58595B"/>
          <w:spacing w:val="-4"/>
        </w:rPr>
        <w:t>Very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occasionally,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if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scan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not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clear,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an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X-ray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4"/>
        </w:rPr>
        <w:t>the </w:t>
      </w:r>
      <w:r>
        <w:rPr>
          <w:color w:val="58595B"/>
        </w:rPr>
        <w:t>veins,</w:t>
      </w:r>
      <w:r>
        <w:rPr>
          <w:color w:val="58595B"/>
          <w:spacing w:val="-3"/>
        </w:rPr>
        <w:t> </w:t>
      </w:r>
      <w:r>
        <w:rPr>
          <w:color w:val="58595B"/>
        </w:rPr>
        <w:t>called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venogram,</w:t>
      </w:r>
      <w:r>
        <w:rPr>
          <w:color w:val="58595B"/>
          <w:spacing w:val="-3"/>
        </w:rPr>
        <w:t> </w:t>
      </w:r>
      <w:r>
        <w:rPr>
          <w:color w:val="58595B"/>
        </w:rPr>
        <w:t>may</w:t>
      </w:r>
      <w:r>
        <w:rPr>
          <w:color w:val="58595B"/>
          <w:spacing w:val="-3"/>
        </w:rPr>
        <w:t> </w:t>
      </w:r>
      <w:r>
        <w:rPr>
          <w:color w:val="58595B"/>
        </w:rPr>
        <w:t>be</w:t>
      </w:r>
      <w:r>
        <w:rPr>
          <w:color w:val="58595B"/>
          <w:spacing w:val="-3"/>
        </w:rPr>
        <w:t> </w:t>
      </w:r>
      <w:r>
        <w:rPr>
          <w:color w:val="58595B"/>
        </w:rPr>
        <w:t>required.</w:t>
      </w:r>
      <w:r>
        <w:rPr>
          <w:color w:val="58595B"/>
          <w:spacing w:val="-3"/>
        </w:rPr>
        <w:t> </w:t>
      </w:r>
      <w:r>
        <w:rPr>
          <w:color w:val="58595B"/>
        </w:rPr>
        <w:t>This involves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injection</w:t>
      </w:r>
      <w:r>
        <w:rPr>
          <w:color w:val="58595B"/>
          <w:spacing w:val="-11"/>
        </w:rPr>
        <w:t> </w:t>
      </w:r>
      <w:r>
        <w:rPr>
          <w:color w:val="58595B"/>
        </w:rPr>
        <w:t>of</w:t>
      </w:r>
      <w:r>
        <w:rPr>
          <w:color w:val="58595B"/>
          <w:spacing w:val="-11"/>
        </w:rPr>
        <w:t> </w:t>
      </w:r>
      <w:r>
        <w:rPr>
          <w:color w:val="58595B"/>
        </w:rPr>
        <w:t>dye</w:t>
      </w:r>
      <w:r>
        <w:rPr>
          <w:color w:val="58595B"/>
          <w:spacing w:val="-11"/>
        </w:rPr>
        <w:t> </w:t>
      </w:r>
      <w:r>
        <w:rPr>
          <w:color w:val="58595B"/>
        </w:rPr>
        <w:t>(contrast)</w:t>
      </w:r>
      <w:r>
        <w:rPr>
          <w:color w:val="58595B"/>
          <w:spacing w:val="-11"/>
        </w:rPr>
        <w:t> </w:t>
      </w:r>
      <w:r>
        <w:rPr>
          <w:color w:val="58595B"/>
        </w:rPr>
        <w:t>into</w:t>
      </w:r>
      <w:r>
        <w:rPr>
          <w:color w:val="58595B"/>
          <w:spacing w:val="-11"/>
        </w:rPr>
        <w:t>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vein</w:t>
      </w:r>
      <w:r>
        <w:rPr>
          <w:color w:val="58595B"/>
          <w:spacing w:val="-11"/>
        </w:rPr>
        <w:t> </w:t>
      </w:r>
      <w:r>
        <w:rPr>
          <w:color w:val="58595B"/>
        </w:rPr>
        <w:t>in</w:t>
      </w:r>
      <w:r>
        <w:rPr>
          <w:color w:val="58595B"/>
          <w:spacing w:val="-11"/>
        </w:rPr>
        <w:t> </w:t>
      </w:r>
      <w:r>
        <w:rPr>
          <w:color w:val="58595B"/>
        </w:rPr>
        <w:t>the foot.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contrast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seen</w:t>
      </w:r>
      <w:r>
        <w:rPr>
          <w:color w:val="58595B"/>
          <w:spacing w:val="-15"/>
        </w:rPr>
        <w:t> </w:t>
      </w:r>
      <w:r>
        <w:rPr>
          <w:color w:val="58595B"/>
        </w:rPr>
        <w:t>outlining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veins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the calf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thigh,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best</w:t>
      </w:r>
      <w:r>
        <w:rPr>
          <w:color w:val="58595B"/>
          <w:spacing w:val="-15"/>
        </w:rPr>
        <w:t> </w:t>
      </w:r>
      <w:r>
        <w:rPr>
          <w:color w:val="58595B"/>
        </w:rPr>
        <w:t>way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detecting</w:t>
      </w:r>
      <w:r>
        <w:rPr>
          <w:color w:val="58595B"/>
          <w:spacing w:val="-14"/>
        </w:rPr>
        <w:t> </w:t>
      </w:r>
      <w:r>
        <w:rPr>
          <w:color w:val="58595B"/>
        </w:rPr>
        <w:t>previous damage to the deep veins.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 w:before="1"/>
        <w:ind w:left="108" w:right="278"/>
      </w:pPr>
      <w:r>
        <w:rPr>
          <w:color w:val="58595B"/>
          <w:spacing w:val="-2"/>
        </w:rPr>
        <w:t>Other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scans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include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MRI </w:t>
      </w:r>
      <w:r>
        <w:rPr>
          <w:color w:val="58595B"/>
        </w:rPr>
        <w:t>and CT.</w:t>
      </w:r>
    </w:p>
    <w:p>
      <w:pPr>
        <w:pStyle w:val="Heading1"/>
        <w:spacing w:before="128"/>
        <w:ind w:left="108"/>
      </w:pPr>
      <w:r>
        <w:rPr>
          <w:color w:val="EC008C"/>
          <w:spacing w:val="-4"/>
        </w:rPr>
        <w:t>Is</w:t>
      </w:r>
      <w:r>
        <w:rPr>
          <w:color w:val="EC008C"/>
          <w:spacing w:val="-9"/>
        </w:rPr>
        <w:t> </w:t>
      </w:r>
      <w:r>
        <w:rPr>
          <w:color w:val="EC008C"/>
          <w:spacing w:val="-4"/>
        </w:rPr>
        <w:t>treatment</w:t>
      </w:r>
      <w:r>
        <w:rPr>
          <w:color w:val="EC008C"/>
          <w:spacing w:val="-9"/>
        </w:rPr>
        <w:t> </w:t>
      </w:r>
      <w:r>
        <w:rPr>
          <w:color w:val="EC008C"/>
          <w:spacing w:val="-4"/>
        </w:rPr>
        <w:t>successful?</w:t>
      </w:r>
    </w:p>
    <w:p>
      <w:pPr>
        <w:pStyle w:val="BodyText"/>
        <w:spacing w:line="225" w:lineRule="auto" w:before="204"/>
        <w:ind w:left="108"/>
      </w:pPr>
      <w:r>
        <w:rPr>
          <w:color w:val="58595B"/>
        </w:rPr>
        <w:t>Stockings are effective in controlling symptoms and </w:t>
      </w:r>
      <w:r>
        <w:rPr>
          <w:color w:val="58595B"/>
          <w:spacing w:val="-4"/>
        </w:rPr>
        <w:t>preventing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skin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complications.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only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effective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if </w:t>
      </w:r>
      <w:r>
        <w:rPr>
          <w:color w:val="58595B"/>
        </w:rPr>
        <w:t>worn</w:t>
      </w:r>
      <w:r>
        <w:rPr>
          <w:color w:val="58595B"/>
          <w:spacing w:val="-3"/>
        </w:rPr>
        <w:t> </w:t>
      </w:r>
      <w:r>
        <w:rPr>
          <w:color w:val="58595B"/>
        </w:rPr>
        <w:t>regularly,</w:t>
      </w:r>
      <w:r>
        <w:rPr>
          <w:color w:val="58595B"/>
          <w:spacing w:val="-3"/>
        </w:rPr>
        <w:t> </w:t>
      </w:r>
      <w:r>
        <w:rPr>
          <w:color w:val="58595B"/>
        </w:rPr>
        <w:t>but</w:t>
      </w:r>
      <w:r>
        <w:rPr>
          <w:color w:val="58595B"/>
          <w:spacing w:val="-3"/>
        </w:rPr>
        <w:t> </w:t>
      </w:r>
      <w:r>
        <w:rPr>
          <w:color w:val="58595B"/>
        </w:rPr>
        <w:t>can</w:t>
      </w:r>
      <w:r>
        <w:rPr>
          <w:color w:val="58595B"/>
          <w:spacing w:val="-3"/>
        </w:rPr>
        <w:t> </w:t>
      </w:r>
      <w:r>
        <w:rPr>
          <w:color w:val="58595B"/>
        </w:rPr>
        <w:t>reliably</w:t>
      </w:r>
      <w:r>
        <w:rPr>
          <w:color w:val="58595B"/>
          <w:spacing w:val="-3"/>
        </w:rPr>
        <w:t> </w:t>
      </w:r>
      <w:r>
        <w:rPr>
          <w:color w:val="58595B"/>
        </w:rPr>
        <w:t>avoid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need</w:t>
      </w:r>
      <w:r>
        <w:rPr>
          <w:color w:val="58595B"/>
          <w:spacing w:val="-3"/>
        </w:rPr>
        <w:t> </w:t>
      </w:r>
      <w:r>
        <w:rPr>
          <w:color w:val="58595B"/>
        </w:rPr>
        <w:t>for surgery in the majority of patients.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8" w:right="278"/>
      </w:pPr>
      <w:r>
        <w:rPr>
          <w:color w:val="58595B"/>
        </w:rPr>
        <w:t>Injection of varicose veins can be successful, but</w:t>
      </w:r>
      <w:r>
        <w:rPr>
          <w:color w:val="58595B"/>
        </w:rPr>
        <w:t> the</w:t>
      </w:r>
      <w:r>
        <w:rPr>
          <w:color w:val="58595B"/>
          <w:spacing w:val="-15"/>
        </w:rPr>
        <w:t> </w:t>
      </w:r>
      <w:r>
        <w:rPr>
          <w:color w:val="58595B"/>
        </w:rPr>
        <w:t>long</w:t>
      </w:r>
      <w:r>
        <w:rPr>
          <w:color w:val="58595B"/>
          <w:spacing w:val="-14"/>
        </w:rPr>
        <w:t> </w:t>
      </w:r>
      <w:r>
        <w:rPr>
          <w:color w:val="58595B"/>
        </w:rPr>
        <w:t>term</w:t>
      </w:r>
      <w:r>
        <w:rPr>
          <w:color w:val="58595B"/>
          <w:spacing w:val="-15"/>
        </w:rPr>
        <w:t> </w:t>
      </w:r>
      <w:r>
        <w:rPr>
          <w:color w:val="58595B"/>
        </w:rPr>
        <w:t>outcome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new</w:t>
      </w:r>
      <w:r>
        <w:rPr>
          <w:color w:val="58595B"/>
          <w:spacing w:val="-15"/>
        </w:rPr>
        <w:t> </w:t>
      </w:r>
      <w:r>
        <w:rPr>
          <w:color w:val="58595B"/>
        </w:rPr>
        <w:t>treatment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foam sclerotherapy</w:t>
      </w:r>
      <w:r>
        <w:rPr>
          <w:color w:val="58595B"/>
          <w:spacing w:val="-2"/>
        </w:rPr>
        <w:t> </w:t>
      </w:r>
      <w:r>
        <w:rPr>
          <w:color w:val="58595B"/>
        </w:rPr>
        <w:t>requires</w:t>
      </w:r>
      <w:r>
        <w:rPr>
          <w:color w:val="58595B"/>
          <w:spacing w:val="-2"/>
        </w:rPr>
        <w:t> </w:t>
      </w:r>
      <w:r>
        <w:rPr>
          <w:color w:val="58595B"/>
        </w:rPr>
        <w:t>further</w:t>
      </w:r>
      <w:r>
        <w:rPr>
          <w:color w:val="58595B"/>
          <w:spacing w:val="-2"/>
        </w:rPr>
        <w:t> </w:t>
      </w:r>
      <w:r>
        <w:rPr>
          <w:color w:val="58595B"/>
        </w:rPr>
        <w:t>evaluation.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8"/>
      </w:pPr>
      <w:r>
        <w:rPr>
          <w:color w:val="58595B"/>
          <w:spacing w:val="-4"/>
        </w:rPr>
        <w:t>Surgery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followed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by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recurrence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rate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(varicose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returning)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about</w:t>
      </w:r>
      <w:r>
        <w:rPr>
          <w:color w:val="58595B"/>
          <w:spacing w:val="-2"/>
        </w:rPr>
        <w:t> </w:t>
      </w:r>
      <w:r>
        <w:rPr>
          <w:color w:val="58595B"/>
        </w:rPr>
        <w:t>1</w:t>
      </w:r>
      <w:r>
        <w:rPr>
          <w:color w:val="58595B"/>
          <w:spacing w:val="-2"/>
        </w:rPr>
        <w:t> </w:t>
      </w:r>
      <w:r>
        <w:rPr>
          <w:color w:val="58595B"/>
        </w:rPr>
        <w:t>in</w:t>
      </w:r>
      <w:r>
        <w:rPr>
          <w:color w:val="58595B"/>
          <w:spacing w:val="-2"/>
        </w:rPr>
        <w:t> </w:t>
      </w:r>
      <w:r>
        <w:rPr>
          <w:color w:val="58595B"/>
        </w:rPr>
        <w:t>7</w:t>
      </w:r>
      <w:r>
        <w:rPr>
          <w:color w:val="58595B"/>
          <w:spacing w:val="-2"/>
        </w:rPr>
        <w:t> </w:t>
      </w:r>
      <w:r>
        <w:rPr>
          <w:color w:val="58595B"/>
        </w:rPr>
        <w:t>over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ten</w:t>
      </w:r>
      <w:r>
        <w:rPr>
          <w:color w:val="58595B"/>
          <w:spacing w:val="-2"/>
        </w:rPr>
        <w:t> </w:t>
      </w:r>
      <w:r>
        <w:rPr>
          <w:color w:val="58595B"/>
        </w:rPr>
        <w:t>year</w:t>
      </w:r>
      <w:r>
        <w:rPr>
          <w:color w:val="58595B"/>
          <w:spacing w:val="-2"/>
        </w:rPr>
        <w:t> </w:t>
      </w:r>
      <w:r>
        <w:rPr>
          <w:color w:val="58595B"/>
        </w:rPr>
        <w:t>period.</w:t>
      </w:r>
      <w:r>
        <w:rPr>
          <w:color w:val="58595B"/>
          <w:spacing w:val="-2"/>
        </w:rPr>
        <w:t> </w:t>
      </w:r>
      <w:r>
        <w:rPr>
          <w:color w:val="58595B"/>
        </w:rPr>
        <w:t>This </w:t>
      </w:r>
      <w:r>
        <w:rPr>
          <w:color w:val="58595B"/>
          <w:spacing w:val="-2"/>
        </w:rPr>
        <w:t>recurrence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due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poorly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planned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performed </w:t>
      </w:r>
      <w:r>
        <w:rPr>
          <w:color w:val="58595B"/>
        </w:rPr>
        <w:t>surgery,</w:t>
      </w:r>
      <w:r>
        <w:rPr>
          <w:color w:val="58595B"/>
          <w:spacing w:val="-15"/>
        </w:rPr>
        <w:t> </w:t>
      </w:r>
      <w:r>
        <w:rPr>
          <w:color w:val="58595B"/>
        </w:rPr>
        <w:t>new</w:t>
      </w:r>
      <w:r>
        <w:rPr>
          <w:color w:val="58595B"/>
          <w:spacing w:val="-15"/>
        </w:rPr>
        <w:t> </w:t>
      </w:r>
      <w:r>
        <w:rPr>
          <w:color w:val="58595B"/>
        </w:rPr>
        <w:t>vein</w:t>
      </w:r>
      <w:r>
        <w:rPr>
          <w:color w:val="58595B"/>
          <w:spacing w:val="-14"/>
        </w:rPr>
        <w:t> </w:t>
      </w:r>
      <w:r>
        <w:rPr>
          <w:color w:val="58595B"/>
        </w:rPr>
        <w:t>formation,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due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new</w:t>
      </w:r>
      <w:r>
        <w:rPr>
          <w:color w:val="58595B"/>
          <w:spacing w:val="-14"/>
        </w:rPr>
        <w:t> </w:t>
      </w:r>
      <w:r>
        <w:rPr>
          <w:color w:val="58595B"/>
        </w:rPr>
        <w:t>valve</w:t>
      </w:r>
      <w:r>
        <w:rPr>
          <w:color w:val="58595B"/>
          <w:spacing w:val="-15"/>
        </w:rPr>
        <w:t> </w:t>
      </w:r>
      <w:r>
        <w:rPr>
          <w:color w:val="58595B"/>
        </w:rPr>
        <w:t>leaks beginning elsewhere.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 w:before="1"/>
        <w:ind w:left="108" w:right="89"/>
        <w:jc w:val="both"/>
      </w:pPr>
      <w:r>
        <w:rPr>
          <w:color w:val="58595B"/>
          <w:spacing w:val="-4"/>
        </w:rPr>
        <w:t>There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small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risk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deep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vein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thrombosis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(DVT)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after </w:t>
      </w:r>
      <w:r>
        <w:rPr>
          <w:color w:val="58595B"/>
          <w:spacing w:val="-2"/>
        </w:rPr>
        <w:t>surgery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reduced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wearing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compression </w:t>
      </w:r>
      <w:r>
        <w:rPr>
          <w:color w:val="58595B"/>
        </w:rPr>
        <w:t>stockings and remaining mobile after the operation.</w:t>
      </w:r>
    </w:p>
    <w:p>
      <w:pPr>
        <w:pStyle w:val="Heading1"/>
        <w:spacing w:before="270"/>
        <w:ind w:left="217"/>
      </w:pPr>
      <w:r>
        <w:rPr/>
        <w:br w:type="column"/>
      </w:r>
      <w:r>
        <w:rPr>
          <w:color w:val="EC008C"/>
          <w:spacing w:val="-2"/>
        </w:rPr>
        <w:t>Can</w:t>
      </w:r>
      <w:r>
        <w:rPr>
          <w:color w:val="EC008C"/>
          <w:spacing w:val="-18"/>
        </w:rPr>
        <w:t> </w:t>
      </w:r>
      <w:r>
        <w:rPr>
          <w:color w:val="EC008C"/>
          <w:spacing w:val="-2"/>
        </w:rPr>
        <w:t>I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help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myself?</w:t>
      </w:r>
    </w:p>
    <w:p>
      <w:pPr>
        <w:pStyle w:val="BodyText"/>
        <w:spacing w:line="225" w:lineRule="auto" w:before="203"/>
        <w:ind w:left="217"/>
      </w:pPr>
      <w:r>
        <w:rPr>
          <w:color w:val="FFFFFF"/>
        </w:rPr>
        <w:t>Simple</w:t>
      </w:r>
      <w:r>
        <w:rPr>
          <w:color w:val="FFFFFF"/>
          <w:spacing w:val="-15"/>
        </w:rPr>
        <w:t> </w:t>
      </w:r>
      <w:r>
        <w:rPr>
          <w:color w:val="FFFFFF"/>
        </w:rPr>
        <w:t>measures</w:t>
      </w:r>
      <w:r>
        <w:rPr>
          <w:color w:val="FFFFFF"/>
          <w:spacing w:val="-15"/>
        </w:rPr>
        <w:t> </w:t>
      </w:r>
      <w:r>
        <w:rPr>
          <w:color w:val="FFFFFF"/>
        </w:rPr>
        <w:t>such</w:t>
      </w:r>
      <w:r>
        <w:rPr>
          <w:color w:val="FFFFFF"/>
          <w:spacing w:val="-14"/>
        </w:rPr>
        <w:t> </w:t>
      </w:r>
      <w:r>
        <w:rPr>
          <w:color w:val="FFFFFF"/>
        </w:rPr>
        <w:t>as</w:t>
      </w:r>
      <w:r>
        <w:rPr>
          <w:color w:val="FFFFFF"/>
          <w:spacing w:val="-15"/>
        </w:rPr>
        <w:t> </w:t>
      </w:r>
      <w:r>
        <w:rPr>
          <w:color w:val="FFFFFF"/>
        </w:rPr>
        <w:t>wearing</w:t>
      </w:r>
      <w:r>
        <w:rPr>
          <w:color w:val="FFFFFF"/>
          <w:spacing w:val="-14"/>
        </w:rPr>
        <w:t> </w:t>
      </w:r>
      <w:r>
        <w:rPr>
          <w:color w:val="FFFFFF"/>
        </w:rPr>
        <w:t>support</w:t>
      </w:r>
      <w:r>
        <w:rPr>
          <w:color w:val="FFFFFF"/>
          <w:spacing w:val="-15"/>
        </w:rPr>
        <w:t> </w:t>
      </w:r>
      <w:r>
        <w:rPr>
          <w:color w:val="FFFFFF"/>
        </w:rPr>
        <w:t>stockings </w:t>
      </w:r>
      <w:r>
        <w:rPr>
          <w:color w:val="FFFFFF"/>
          <w:spacing w:val="-2"/>
        </w:rPr>
        <w:t>will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control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symptoms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for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many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people.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Stockings </w:t>
      </w:r>
      <w:r>
        <w:rPr>
          <w:color w:val="FFFFFF"/>
        </w:rPr>
        <w:t>may help to prevent progression or enlargement of varicose vein.</w:t>
      </w:r>
    </w:p>
    <w:p>
      <w:pPr>
        <w:pStyle w:val="BodyText"/>
        <w:spacing w:before="210"/>
        <w:ind w:left="217"/>
      </w:pPr>
      <w:r>
        <w:rPr>
          <w:color w:val="FFFFFF"/>
          <w:spacing w:val="-2"/>
        </w:rPr>
        <w:t>If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are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overweight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should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try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and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lose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weight.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208" w:lineRule="auto" w:before="0"/>
        <w:ind w:left="108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3742461</wp:posOffset>
            </wp:positionH>
            <wp:positionV relativeFrom="paragraph">
              <wp:posOffset>743046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08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3"/>
        <w:ind w:left="108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08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8"/>
        <w:ind w:left="108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128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08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8479383</wp:posOffset>
            </wp:positionH>
            <wp:positionV relativeFrom="paragraph">
              <wp:posOffset>-1388406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8"/>
          <w:w w:val="105"/>
        </w:rPr>
        <w:t>VARICOSE </w:t>
      </w:r>
      <w:r>
        <w:rPr>
          <w:color w:val="FFFFFF"/>
          <w:spacing w:val="-2"/>
          <w:w w:val="105"/>
        </w:rPr>
        <w:t>VEINS</w:t>
      </w:r>
    </w:p>
    <w:p>
      <w:pPr>
        <w:spacing w:before="243"/>
        <w:ind w:left="311" w:right="0" w:firstLine="0"/>
        <w:jc w:val="left"/>
        <w:rPr>
          <w:rFonts w:ascii="Century Gothic"/>
          <w:b/>
          <w:sz w:val="32"/>
        </w:rPr>
      </w:pPr>
      <w:r>
        <w:rPr>
          <w:rFonts w:ascii="Century Gothic"/>
          <w:b/>
          <w:color w:val="FFFFFF"/>
          <w:w w:val="105"/>
          <w:sz w:val="32"/>
        </w:rPr>
        <w:t>GENERAL</w:t>
      </w:r>
      <w:r>
        <w:rPr>
          <w:rFonts w:ascii="Century Gothic"/>
          <w:b/>
          <w:color w:val="FFFFFF"/>
          <w:spacing w:val="-10"/>
          <w:w w:val="105"/>
          <w:sz w:val="32"/>
        </w:rPr>
        <w:t> </w:t>
      </w:r>
      <w:r>
        <w:rPr>
          <w:rFonts w:ascii="Century Gothic"/>
          <w:b/>
          <w:color w:val="FFFFFF"/>
          <w:spacing w:val="-2"/>
          <w:w w:val="105"/>
          <w:sz w:val="32"/>
        </w:rPr>
        <w:t>INFORMATION</w:t>
      </w: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rPr>
          <w:rFonts w:ascii="Century Gothic"/>
          <w:b/>
          <w:sz w:val="40"/>
        </w:rPr>
      </w:pPr>
    </w:p>
    <w:p>
      <w:pPr>
        <w:pStyle w:val="BodyText"/>
        <w:spacing w:before="5"/>
        <w:rPr>
          <w:rFonts w:ascii="Century Gothic"/>
          <w:b/>
          <w:sz w:val="29"/>
        </w:rPr>
      </w:pPr>
    </w:p>
    <w:p>
      <w:pPr>
        <w:spacing w:line="256" w:lineRule="auto" w:before="0"/>
        <w:ind w:left="319" w:right="79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59"/>
        <w:ind w:left="319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19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200" w:right="100"/>
          <w:cols w:num="3" w:equalWidth="0">
            <w:col w:w="5199" w:space="432"/>
            <w:col w:w="5175" w:space="304"/>
            <w:col w:w="5430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200" w:right="100"/>
        </w:sectPr>
      </w:pPr>
    </w:p>
    <w:p>
      <w:pPr>
        <w:pStyle w:val="Heading1"/>
        <w:spacing w:before="109"/>
      </w:pPr>
      <w:r>
        <w:rPr/>
        <w:pict>
          <v:group style="position:absolute;margin-left:0pt;margin-top:-28.220203pt;width:841.9pt;height:30.65pt;mso-position-horizontal-relative:page;mso-position-vertical-relative:paragraph;z-index:15730176" id="docshapegroup6" coordorigin="0,-564" coordsize="16838,613">
            <v:rect style="position:absolute;left:0;top:-565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65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  <w:spacing w:val="-6"/>
        </w:rPr>
        <w:t>What</w:t>
      </w:r>
      <w:r>
        <w:rPr>
          <w:color w:val="EC008C"/>
          <w:spacing w:val="-11"/>
        </w:rPr>
        <w:t> </w:t>
      </w:r>
      <w:r>
        <w:rPr>
          <w:color w:val="EC008C"/>
          <w:spacing w:val="-6"/>
        </w:rPr>
        <w:t>are</w:t>
      </w:r>
      <w:r>
        <w:rPr>
          <w:color w:val="EC008C"/>
          <w:spacing w:val="-10"/>
        </w:rPr>
        <w:t> </w:t>
      </w:r>
      <w:r>
        <w:rPr>
          <w:color w:val="EC008C"/>
          <w:spacing w:val="-6"/>
        </w:rPr>
        <w:t>varicose</w:t>
      </w:r>
      <w:r>
        <w:rPr>
          <w:color w:val="EC008C"/>
          <w:spacing w:val="-10"/>
        </w:rPr>
        <w:t> </w:t>
      </w:r>
      <w:r>
        <w:rPr>
          <w:color w:val="EC008C"/>
          <w:spacing w:val="-6"/>
        </w:rPr>
        <w:t>veins?</w:t>
      </w:r>
    </w:p>
    <w:p>
      <w:pPr>
        <w:pStyle w:val="BodyText"/>
        <w:spacing w:line="225" w:lineRule="auto" w:before="203"/>
        <w:ind w:left="147"/>
      </w:pPr>
      <w:r>
        <w:rPr>
          <w:color w:val="58595B"/>
        </w:rPr>
        <w:t>Varicose</w:t>
      </w:r>
      <w:r>
        <w:rPr>
          <w:color w:val="58595B"/>
          <w:spacing w:val="-15"/>
        </w:rPr>
        <w:t> </w:t>
      </w:r>
      <w:r>
        <w:rPr>
          <w:color w:val="58595B"/>
        </w:rPr>
        <w:t>veins</w:t>
      </w:r>
      <w:r>
        <w:rPr>
          <w:color w:val="58595B"/>
          <w:spacing w:val="-15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veins</w:t>
      </w:r>
      <w:r>
        <w:rPr>
          <w:color w:val="58595B"/>
          <w:spacing w:val="-15"/>
        </w:rPr>
        <w:t> </w:t>
      </w:r>
      <w:r>
        <w:rPr>
          <w:color w:val="58595B"/>
        </w:rPr>
        <w:t>under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skin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legs, </w:t>
      </w:r>
      <w:r>
        <w:rPr>
          <w:color w:val="58595B"/>
          <w:spacing w:val="-2"/>
        </w:rPr>
        <w:t>which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become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widened,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bulging,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twisted. </w:t>
      </w:r>
      <w:r>
        <w:rPr>
          <w:color w:val="58595B"/>
        </w:rPr>
        <w:t>They are very common and do not cause medical problems in most people.</w:t>
      </w:r>
    </w:p>
    <w:p>
      <w:pPr>
        <w:pStyle w:val="BodyText"/>
        <w:spacing w:before="210"/>
        <w:ind w:left="147"/>
      </w:pPr>
      <w:r>
        <w:rPr>
          <w:color w:val="58595B"/>
          <w:spacing w:val="-2"/>
        </w:rPr>
        <w:t>There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two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systems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47" w:right="147"/>
      </w:pPr>
      <w:r>
        <w:rPr>
          <w:color w:val="58595B"/>
          <w:spacing w:val="-4"/>
        </w:rPr>
        <w:t>Deep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veins.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leg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muscles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squeeze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deep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during walking, carrying most of the blood back up the legs to the heart.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47" w:right="315"/>
      </w:pPr>
      <w:r>
        <w:rPr>
          <w:color w:val="58595B"/>
          <w:spacing w:val="-2"/>
        </w:rPr>
        <w:t>Superficial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occur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under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less </w:t>
      </w:r>
      <w:r>
        <w:rPr>
          <w:color w:val="58595B"/>
        </w:rPr>
        <w:t>important and can form varicose veins.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147" w:right="147"/>
      </w:pPr>
      <w:r>
        <w:rPr>
          <w:color w:val="58595B"/>
          <w:spacing w:val="-4"/>
        </w:rPr>
        <w:t>All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of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contain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one-way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valves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ensure </w:t>
      </w:r>
      <w:r>
        <w:rPr>
          <w:color w:val="58595B"/>
        </w:rPr>
        <w:t>that the blood flows towards the heart.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47" w:right="36"/>
      </w:pPr>
      <w:r>
        <w:rPr>
          <w:color w:val="58595B"/>
        </w:rPr>
        <w:t>Failure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these</w:t>
      </w:r>
      <w:r>
        <w:rPr>
          <w:color w:val="58595B"/>
          <w:spacing w:val="-14"/>
        </w:rPr>
        <w:t> </w:t>
      </w:r>
      <w:r>
        <w:rPr>
          <w:color w:val="58595B"/>
        </w:rPr>
        <w:t>valves</w:t>
      </w:r>
      <w:r>
        <w:rPr>
          <w:color w:val="58595B"/>
          <w:spacing w:val="-14"/>
        </w:rPr>
        <w:t> </w:t>
      </w:r>
      <w:r>
        <w:rPr>
          <w:color w:val="58595B"/>
        </w:rPr>
        <w:t>allows</w:t>
      </w:r>
      <w:r>
        <w:rPr>
          <w:color w:val="58595B"/>
          <w:spacing w:val="-14"/>
        </w:rPr>
        <w:t> </w:t>
      </w:r>
      <w:r>
        <w:rPr>
          <w:color w:val="58595B"/>
        </w:rPr>
        <w:t>blood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flow</w:t>
      </w:r>
      <w:r>
        <w:rPr>
          <w:color w:val="58595B"/>
          <w:spacing w:val="-14"/>
        </w:rPr>
        <w:t> </w:t>
      </w:r>
      <w:r>
        <w:rPr>
          <w:color w:val="58595B"/>
        </w:rPr>
        <w:t>backwards down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veins</w:t>
      </w:r>
      <w:r>
        <w:rPr>
          <w:color w:val="58595B"/>
          <w:spacing w:val="-5"/>
        </w:rPr>
        <w:t> </w:t>
      </w:r>
      <w:r>
        <w:rPr>
          <w:color w:val="58595B"/>
        </w:rPr>
        <w:t>and</w:t>
      </w:r>
      <w:r>
        <w:rPr>
          <w:color w:val="58595B"/>
          <w:spacing w:val="-5"/>
        </w:rPr>
        <w:t> </w:t>
      </w:r>
      <w:r>
        <w:rPr>
          <w:color w:val="58595B"/>
        </w:rPr>
        <w:t>results</w:t>
      </w:r>
      <w:r>
        <w:rPr>
          <w:color w:val="58595B"/>
          <w:spacing w:val="-5"/>
        </w:rPr>
        <w:t> </w:t>
      </w:r>
      <w:r>
        <w:rPr>
          <w:color w:val="58595B"/>
        </w:rPr>
        <w:t>in</w:t>
      </w:r>
      <w:r>
        <w:rPr>
          <w:color w:val="58595B"/>
          <w:spacing w:val="-5"/>
        </w:rPr>
        <w:t> </w:t>
      </w:r>
      <w:r>
        <w:rPr>
          <w:color w:val="58595B"/>
        </w:rPr>
        <w:t>an</w:t>
      </w:r>
      <w:r>
        <w:rPr>
          <w:color w:val="58595B"/>
          <w:spacing w:val="-5"/>
        </w:rPr>
        <w:t> </w:t>
      </w:r>
      <w:r>
        <w:rPr>
          <w:color w:val="58595B"/>
        </w:rPr>
        <w:t>overload</w:t>
      </w:r>
      <w:r>
        <w:rPr>
          <w:color w:val="58595B"/>
          <w:spacing w:val="-5"/>
        </w:rPr>
        <w:t> </w:t>
      </w:r>
      <w:r>
        <w:rPr>
          <w:color w:val="58595B"/>
        </w:rPr>
        <w:t>of</w:t>
      </w:r>
      <w:r>
        <w:rPr>
          <w:color w:val="58595B"/>
          <w:spacing w:val="-5"/>
        </w:rPr>
        <w:t> </w:t>
      </w:r>
      <w:r>
        <w:rPr>
          <w:color w:val="58595B"/>
        </w:rPr>
        <w:t>pressure </w:t>
      </w:r>
      <w:r>
        <w:rPr>
          <w:color w:val="58595B"/>
          <w:spacing w:val="-2"/>
        </w:rPr>
        <w:t>when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standing.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excess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pressure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leads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widening </w:t>
      </w:r>
      <w:r>
        <w:rPr>
          <w:color w:val="58595B"/>
        </w:rPr>
        <w:t>of the veins so that they do not close properly. Blood then flows back into the leg along these veins and causes varicose veins.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47" w:right="387"/>
        <w:jc w:val="both"/>
      </w:pPr>
      <w:r>
        <w:rPr>
          <w:color w:val="58595B"/>
          <w:spacing w:val="-4"/>
        </w:rPr>
        <w:t>Raised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pressure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these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also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encourages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the </w:t>
      </w:r>
      <w:r>
        <w:rPr>
          <w:color w:val="58595B"/>
          <w:spacing w:val="-2"/>
        </w:rPr>
        <w:t>development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spider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discoloured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areas </w:t>
      </w:r>
      <w:r>
        <w:rPr>
          <w:color w:val="58595B"/>
        </w:rPr>
        <w:t>which look like bruises.</w:t>
      </w:r>
    </w:p>
    <w:p>
      <w:pPr>
        <w:pStyle w:val="Heading1"/>
        <w:spacing w:before="202"/>
        <w:jc w:val="both"/>
      </w:pPr>
      <w:r>
        <w:rPr>
          <w:color w:val="EC008C"/>
          <w:spacing w:val="-14"/>
        </w:rPr>
        <w:t>What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causes</w:t>
      </w:r>
      <w:r>
        <w:rPr>
          <w:color w:val="EC008C"/>
          <w:spacing w:val="-12"/>
        </w:rPr>
        <w:t> </w:t>
      </w:r>
      <w:r>
        <w:rPr>
          <w:color w:val="EC008C"/>
          <w:spacing w:val="-14"/>
        </w:rPr>
        <w:t>varicose</w:t>
      </w:r>
      <w:r>
        <w:rPr>
          <w:color w:val="EC008C"/>
          <w:spacing w:val="-11"/>
        </w:rPr>
        <w:t> </w:t>
      </w:r>
      <w:r>
        <w:rPr>
          <w:color w:val="EC008C"/>
          <w:spacing w:val="-14"/>
        </w:rPr>
        <w:t>veins?</w:t>
      </w:r>
    </w:p>
    <w:p>
      <w:pPr>
        <w:pStyle w:val="BodyText"/>
        <w:spacing w:line="225" w:lineRule="auto" w:before="203"/>
        <w:ind w:left="147" w:right="399"/>
        <w:jc w:val="both"/>
      </w:pPr>
      <w:r>
        <w:rPr>
          <w:color w:val="58595B"/>
          <w:spacing w:val="-4"/>
        </w:rPr>
        <w:t>Varicose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spider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often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run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families </w:t>
      </w:r>
      <w:r>
        <w:rPr>
          <w:color w:val="58595B"/>
        </w:rPr>
        <w:t>and there may be a hereditary component.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147" w:right="383"/>
        <w:jc w:val="both"/>
      </w:pPr>
      <w:r>
        <w:rPr>
          <w:color w:val="58595B"/>
          <w:spacing w:val="-4"/>
        </w:rPr>
        <w:t>Women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more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likely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suffer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from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veins </w:t>
      </w:r>
      <w:r>
        <w:rPr>
          <w:color w:val="58595B"/>
        </w:rPr>
        <w:t>and up to 50% of women may be affected.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47" w:right="147"/>
      </w:pPr>
      <w:r>
        <w:rPr>
          <w:color w:val="58595B"/>
        </w:rPr>
        <w:t>Hormonal factors including puberty, pregnancy, </w:t>
      </w:r>
      <w:r>
        <w:rPr>
          <w:color w:val="58595B"/>
          <w:spacing w:val="-2"/>
        </w:rPr>
        <w:t>menopause,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birth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control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pills,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HRT </w:t>
      </w:r>
      <w:r>
        <w:rPr>
          <w:color w:val="58595B"/>
        </w:rPr>
        <w:t>affect the disease.</w:t>
      </w:r>
    </w:p>
    <w:p>
      <w:pPr>
        <w:pStyle w:val="BodyText"/>
        <w:spacing w:line="225" w:lineRule="auto" w:before="121"/>
        <w:ind w:left="147" w:right="363"/>
      </w:pPr>
      <w:r>
        <w:rPr/>
        <w:br w:type="column"/>
      </w:r>
      <w:r>
        <w:rPr>
          <w:rFonts w:ascii="Tahoma"/>
          <w:b/>
          <w:color w:val="58595B"/>
          <w:spacing w:val="-2"/>
        </w:rPr>
        <w:t>Pregnancy:</w:t>
      </w:r>
      <w:r>
        <w:rPr>
          <w:rFonts w:ascii="Tahoma"/>
          <w:b/>
          <w:color w:val="58595B"/>
          <w:spacing w:val="-14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common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for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pregnant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women </w:t>
      </w:r>
      <w:r>
        <w:rPr>
          <w:color w:val="58595B"/>
        </w:rPr>
        <w:t>to</w:t>
      </w:r>
      <w:r>
        <w:rPr>
          <w:color w:val="58595B"/>
          <w:spacing w:val="-7"/>
        </w:rPr>
        <w:t> </w:t>
      </w:r>
      <w:r>
        <w:rPr>
          <w:color w:val="58595B"/>
        </w:rPr>
        <w:t>develop</w:t>
      </w:r>
      <w:r>
        <w:rPr>
          <w:color w:val="58595B"/>
          <w:spacing w:val="-7"/>
        </w:rPr>
        <w:t> </w:t>
      </w:r>
      <w:r>
        <w:rPr>
          <w:color w:val="58595B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</w:rPr>
        <w:t>during</w:t>
      </w:r>
      <w:r>
        <w:rPr>
          <w:color w:val="58595B"/>
          <w:spacing w:val="-7"/>
        </w:rPr>
        <w:t> </w:t>
      </w: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first</w:t>
      </w:r>
      <w:r>
        <w:rPr>
          <w:color w:val="58595B"/>
          <w:spacing w:val="-7"/>
        </w:rPr>
        <w:t> </w:t>
      </w:r>
      <w:r>
        <w:rPr>
          <w:color w:val="58595B"/>
        </w:rPr>
        <w:t>trimester. </w:t>
      </w:r>
      <w:r>
        <w:rPr>
          <w:color w:val="58595B"/>
          <w:spacing w:val="-2"/>
        </w:rPr>
        <w:t>Pregnancy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causes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increases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hormone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levels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 </w:t>
      </w:r>
      <w:r>
        <w:rPr>
          <w:color w:val="58595B"/>
        </w:rPr>
        <w:t>blood</w:t>
      </w:r>
      <w:r>
        <w:rPr>
          <w:color w:val="58595B"/>
          <w:spacing w:val="-10"/>
        </w:rPr>
        <w:t> </w:t>
      </w:r>
      <w:r>
        <w:rPr>
          <w:color w:val="58595B"/>
        </w:rPr>
        <w:t>volume</w:t>
      </w:r>
      <w:r>
        <w:rPr>
          <w:color w:val="58595B"/>
          <w:spacing w:val="-10"/>
        </w:rPr>
        <w:t> </w:t>
      </w:r>
      <w:r>
        <w:rPr>
          <w:color w:val="58595B"/>
        </w:rPr>
        <w:t>which</w:t>
      </w:r>
      <w:r>
        <w:rPr>
          <w:color w:val="58595B"/>
          <w:spacing w:val="-10"/>
        </w:rPr>
        <w:t> </w:t>
      </w:r>
      <w:r>
        <w:rPr>
          <w:color w:val="58595B"/>
        </w:rPr>
        <w:t>in</w:t>
      </w:r>
      <w:r>
        <w:rPr>
          <w:color w:val="58595B"/>
          <w:spacing w:val="-10"/>
        </w:rPr>
        <w:t> </w:t>
      </w:r>
      <w:r>
        <w:rPr>
          <w:color w:val="58595B"/>
        </w:rPr>
        <w:t>turn</w:t>
      </w:r>
      <w:r>
        <w:rPr>
          <w:color w:val="58595B"/>
          <w:spacing w:val="-10"/>
        </w:rPr>
        <w:t> </w:t>
      </w:r>
      <w:r>
        <w:rPr>
          <w:color w:val="58595B"/>
        </w:rPr>
        <w:t>cause</w:t>
      </w:r>
      <w:r>
        <w:rPr>
          <w:color w:val="58595B"/>
          <w:spacing w:val="-10"/>
        </w:rPr>
        <w:t> </w:t>
      </w:r>
      <w:r>
        <w:rPr>
          <w:color w:val="58595B"/>
        </w:rPr>
        <w:t>veins</w:t>
      </w:r>
      <w:r>
        <w:rPr>
          <w:color w:val="58595B"/>
          <w:spacing w:val="-10"/>
        </w:rPr>
        <w:t> </w:t>
      </w:r>
      <w:r>
        <w:rPr>
          <w:color w:val="58595B"/>
        </w:rPr>
        <w:t>to</w:t>
      </w:r>
      <w:r>
        <w:rPr>
          <w:color w:val="58595B"/>
          <w:spacing w:val="-10"/>
        </w:rPr>
        <w:t> </w:t>
      </w:r>
      <w:r>
        <w:rPr>
          <w:color w:val="58595B"/>
        </w:rPr>
        <w:t>enlarge.</w:t>
      </w:r>
    </w:p>
    <w:p>
      <w:pPr>
        <w:pStyle w:val="BodyText"/>
        <w:spacing w:line="225" w:lineRule="auto"/>
        <w:ind w:left="147"/>
      </w:pPr>
      <w:r>
        <w:rPr>
          <w:color w:val="58595B"/>
        </w:rPr>
        <w:t>In addition, the enlarged uterus causes increased </w:t>
      </w:r>
      <w:r>
        <w:rPr>
          <w:color w:val="58595B"/>
          <w:spacing w:val="-4"/>
        </w:rPr>
        <w:t>pressure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veins.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due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to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pregnancy </w:t>
      </w:r>
      <w:r>
        <w:rPr>
          <w:color w:val="58595B"/>
        </w:rPr>
        <w:t>often</w:t>
      </w:r>
      <w:r>
        <w:rPr>
          <w:color w:val="58595B"/>
          <w:spacing w:val="-15"/>
        </w:rPr>
        <w:t> </w:t>
      </w:r>
      <w:r>
        <w:rPr>
          <w:color w:val="58595B"/>
        </w:rPr>
        <w:t>improve</w:t>
      </w:r>
      <w:r>
        <w:rPr>
          <w:color w:val="58595B"/>
          <w:spacing w:val="-15"/>
        </w:rPr>
        <w:t> </w:t>
      </w:r>
      <w:r>
        <w:rPr>
          <w:color w:val="58595B"/>
        </w:rPr>
        <w:t>within</w:t>
      </w:r>
      <w:r>
        <w:rPr>
          <w:color w:val="58595B"/>
          <w:spacing w:val="-14"/>
        </w:rPr>
        <w:t> </w:t>
      </w:r>
      <w:r>
        <w:rPr>
          <w:color w:val="58595B"/>
        </w:rPr>
        <w:t>3</w:t>
      </w:r>
      <w:r>
        <w:rPr>
          <w:color w:val="58595B"/>
          <w:spacing w:val="-15"/>
        </w:rPr>
        <w:t> </w:t>
      </w:r>
      <w:r>
        <w:rPr>
          <w:color w:val="58595B"/>
        </w:rPr>
        <w:t>months</w:t>
      </w:r>
      <w:r>
        <w:rPr>
          <w:color w:val="58595B"/>
          <w:spacing w:val="-14"/>
        </w:rPr>
        <w:t> </w:t>
      </w:r>
      <w:r>
        <w:rPr>
          <w:color w:val="58595B"/>
        </w:rPr>
        <w:t>after</w:t>
      </w:r>
      <w:r>
        <w:rPr>
          <w:color w:val="58595B"/>
          <w:spacing w:val="-15"/>
        </w:rPr>
        <w:t> </w:t>
      </w:r>
      <w:r>
        <w:rPr>
          <w:color w:val="58595B"/>
        </w:rPr>
        <w:t>delivery.</w:t>
      </w:r>
      <w:r>
        <w:rPr>
          <w:color w:val="58595B"/>
          <w:spacing w:val="-15"/>
        </w:rPr>
        <w:t> </w:t>
      </w:r>
      <w:r>
        <w:rPr>
          <w:color w:val="58595B"/>
        </w:rPr>
        <w:t>However, </w:t>
      </w:r>
      <w:r>
        <w:rPr>
          <w:color w:val="58595B"/>
          <w:spacing w:val="-2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successive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pregnancies,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abnormal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more </w:t>
      </w:r>
      <w:r>
        <w:rPr>
          <w:color w:val="58595B"/>
        </w:rPr>
        <w:t>likely to remain.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25" w:lineRule="auto"/>
        <w:ind w:left="147"/>
      </w:pPr>
      <w:r>
        <w:rPr>
          <w:color w:val="58595B"/>
          <w:spacing w:val="-2"/>
        </w:rPr>
        <w:t>Other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predisposing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factors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include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ageing,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standing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for </w:t>
      </w:r>
      <w:r>
        <w:rPr>
          <w:color w:val="58595B"/>
        </w:rPr>
        <w:t>long periods of time, obesity and leg injury.</w:t>
      </w:r>
    </w:p>
    <w:p>
      <w:pPr>
        <w:pStyle w:val="Heading1"/>
        <w:spacing w:before="129"/>
      </w:pPr>
      <w:r>
        <w:rPr>
          <w:color w:val="EC008C"/>
          <w:spacing w:val="-4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are</w:t>
      </w:r>
      <w:r>
        <w:rPr>
          <w:color w:val="EC008C"/>
          <w:spacing w:val="-12"/>
        </w:rPr>
        <w:t> </w:t>
      </w:r>
      <w:r>
        <w:rPr>
          <w:color w:val="EC008C"/>
          <w:spacing w:val="-4"/>
        </w:rPr>
        <w:t>the</w:t>
      </w:r>
      <w:r>
        <w:rPr>
          <w:color w:val="EC008C"/>
          <w:spacing w:val="-12"/>
        </w:rPr>
        <w:t> </w:t>
      </w:r>
      <w:r>
        <w:rPr>
          <w:color w:val="EC008C"/>
          <w:spacing w:val="-4"/>
        </w:rPr>
        <w:t>symptoms?</w:t>
      </w:r>
    </w:p>
    <w:p>
      <w:pPr>
        <w:pStyle w:val="BodyText"/>
        <w:spacing w:line="225" w:lineRule="auto" w:before="203"/>
        <w:ind w:left="147"/>
      </w:pPr>
      <w:r>
        <w:rPr>
          <w:color w:val="58595B"/>
        </w:rPr>
        <w:t>Many people have no symptoms at all from their varicose veins, except for the fact that they are </w:t>
      </w:r>
      <w:r>
        <w:rPr>
          <w:color w:val="58595B"/>
          <w:spacing w:val="-2"/>
        </w:rPr>
        <w:t>noticeable,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their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appearance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embarrassing.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47"/>
      </w:pPr>
      <w:r>
        <w:rPr>
          <w:color w:val="58595B"/>
        </w:rPr>
        <w:t>Other than cosmetic embarrassment the commonest symptoms</w:t>
      </w:r>
      <w:r>
        <w:rPr>
          <w:color w:val="58595B"/>
          <w:spacing w:val="-9"/>
        </w:rPr>
        <w:t> </w:t>
      </w:r>
      <w:r>
        <w:rPr>
          <w:color w:val="58595B"/>
        </w:rPr>
        <w:t>from</w:t>
      </w:r>
      <w:r>
        <w:rPr>
          <w:color w:val="58595B"/>
          <w:spacing w:val="-9"/>
        </w:rPr>
        <w:t> </w:t>
      </w:r>
      <w:r>
        <w:rPr>
          <w:color w:val="58595B"/>
        </w:rPr>
        <w:t>varicose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are</w:t>
      </w:r>
      <w:r>
        <w:rPr>
          <w:color w:val="58595B"/>
          <w:spacing w:val="-9"/>
        </w:rPr>
        <w:t> </w:t>
      </w:r>
      <w:r>
        <w:rPr>
          <w:color w:val="58595B"/>
        </w:rPr>
        <w:t>aching,</w:t>
      </w:r>
      <w:r>
        <w:rPr>
          <w:color w:val="58595B"/>
          <w:spacing w:val="-9"/>
        </w:rPr>
        <w:t> </w:t>
      </w:r>
      <w:r>
        <w:rPr>
          <w:color w:val="58595B"/>
        </w:rPr>
        <w:t>discomfort, and</w:t>
      </w:r>
      <w:r>
        <w:rPr>
          <w:color w:val="58595B"/>
          <w:spacing w:val="-3"/>
        </w:rPr>
        <w:t> </w:t>
      </w:r>
      <w:r>
        <w:rPr>
          <w:color w:val="58595B"/>
        </w:rPr>
        <w:t>heaviness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legs,</w:t>
      </w:r>
      <w:r>
        <w:rPr>
          <w:color w:val="58595B"/>
          <w:spacing w:val="-3"/>
        </w:rPr>
        <w:t> </w:t>
      </w:r>
      <w:r>
        <w:rPr>
          <w:color w:val="58595B"/>
        </w:rPr>
        <w:t>which</w:t>
      </w:r>
      <w:r>
        <w:rPr>
          <w:color w:val="58595B"/>
          <w:spacing w:val="-3"/>
        </w:rPr>
        <w:t> </w:t>
      </w:r>
      <w:r>
        <w:rPr>
          <w:color w:val="58595B"/>
        </w:rPr>
        <w:t>are</w:t>
      </w:r>
      <w:r>
        <w:rPr>
          <w:color w:val="58595B"/>
          <w:spacing w:val="-3"/>
        </w:rPr>
        <w:t> </w:t>
      </w:r>
      <w:r>
        <w:rPr>
          <w:color w:val="58595B"/>
        </w:rPr>
        <w:t>usually</w:t>
      </w:r>
      <w:r>
        <w:rPr>
          <w:color w:val="58595B"/>
          <w:spacing w:val="-3"/>
        </w:rPr>
        <w:t> </w:t>
      </w:r>
      <w:r>
        <w:rPr>
          <w:color w:val="58595B"/>
        </w:rPr>
        <w:t>worse</w:t>
      </w:r>
      <w:r>
        <w:rPr>
          <w:color w:val="58595B"/>
          <w:spacing w:val="-3"/>
        </w:rPr>
        <w:t> </w:t>
      </w:r>
      <w:r>
        <w:rPr>
          <w:color w:val="58595B"/>
        </w:rPr>
        <w:t>at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end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day.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Sometimes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ankle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swell,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too. </w:t>
      </w:r>
      <w:r>
        <w:rPr>
          <w:color w:val="58595B"/>
        </w:rPr>
        <w:t>These</w:t>
      </w:r>
      <w:r>
        <w:rPr>
          <w:color w:val="58595B"/>
          <w:spacing w:val="-15"/>
        </w:rPr>
        <w:t> </w:t>
      </w:r>
      <w:r>
        <w:rPr>
          <w:color w:val="58595B"/>
        </w:rPr>
        <w:t>symptoms</w:t>
      </w:r>
      <w:r>
        <w:rPr>
          <w:color w:val="58595B"/>
          <w:spacing w:val="-15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not</w:t>
      </w:r>
      <w:r>
        <w:rPr>
          <w:color w:val="58595B"/>
          <w:spacing w:val="-15"/>
        </w:rPr>
        <w:t> </w:t>
      </w:r>
      <w:r>
        <w:rPr>
          <w:color w:val="58595B"/>
        </w:rPr>
        <w:t>medically</w:t>
      </w:r>
      <w:r>
        <w:rPr>
          <w:color w:val="58595B"/>
          <w:spacing w:val="-14"/>
        </w:rPr>
        <w:t> </w:t>
      </w:r>
      <w:r>
        <w:rPr>
          <w:color w:val="58595B"/>
        </w:rPr>
        <w:t>serious,</w:t>
      </w:r>
      <w:r>
        <w:rPr>
          <w:color w:val="58595B"/>
          <w:spacing w:val="-15"/>
        </w:rPr>
        <w:t> </w:t>
      </w:r>
      <w:r>
        <w:rPr>
          <w:color w:val="58595B"/>
        </w:rPr>
        <w:t>but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be treated if they are sufficiently troublesome.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 w:before="1"/>
        <w:ind w:left="147"/>
      </w:pPr>
      <w:r>
        <w:rPr>
          <w:color w:val="58595B"/>
          <w:spacing w:val="-2"/>
        </w:rPr>
        <w:t>Although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varicose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get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worse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years, </w:t>
      </w:r>
      <w:r>
        <w:rPr>
          <w:color w:val="58595B"/>
        </w:rPr>
        <w:t>this often happens very slowly.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47" w:right="128"/>
      </w:pPr>
      <w:r>
        <w:rPr>
          <w:color w:val="58595B"/>
        </w:rPr>
        <w:t>In</w:t>
      </w:r>
      <w:r>
        <w:rPr>
          <w:color w:val="58595B"/>
          <w:spacing w:val="-9"/>
        </w:rPr>
        <w:t> </w:t>
      </w:r>
      <w:r>
        <w:rPr>
          <w:color w:val="58595B"/>
        </w:rPr>
        <w:t>a</w:t>
      </w:r>
      <w:r>
        <w:rPr>
          <w:color w:val="58595B"/>
          <w:spacing w:val="-9"/>
        </w:rPr>
        <w:t> </w:t>
      </w:r>
      <w:r>
        <w:rPr>
          <w:color w:val="58595B"/>
        </w:rPr>
        <w:t>few</w:t>
      </w:r>
      <w:r>
        <w:rPr>
          <w:color w:val="58595B"/>
          <w:spacing w:val="-9"/>
        </w:rPr>
        <w:t> </w:t>
      </w:r>
      <w:r>
        <w:rPr>
          <w:color w:val="58595B"/>
        </w:rPr>
        <w:t>people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high</w:t>
      </w:r>
      <w:r>
        <w:rPr>
          <w:color w:val="58595B"/>
          <w:spacing w:val="-9"/>
        </w:rPr>
        <w:t> </w:t>
      </w:r>
      <w:r>
        <w:rPr>
          <w:color w:val="58595B"/>
        </w:rPr>
        <w:t>pressure</w:t>
      </w:r>
      <w:r>
        <w:rPr>
          <w:color w:val="58595B"/>
          <w:spacing w:val="-9"/>
        </w:rPr>
        <w:t> </w:t>
      </w:r>
      <w:r>
        <w:rPr>
          <w:color w:val="58595B"/>
        </w:rPr>
        <w:t>in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causes damage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skin</w:t>
      </w:r>
      <w:r>
        <w:rPr>
          <w:color w:val="58595B"/>
          <w:spacing w:val="-15"/>
        </w:rPr>
        <w:t> </w:t>
      </w:r>
      <w:r>
        <w:rPr>
          <w:color w:val="58595B"/>
        </w:rPr>
        <w:t>near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ankle,</w:t>
      </w:r>
      <w:r>
        <w:rPr>
          <w:color w:val="58595B"/>
          <w:spacing w:val="-15"/>
        </w:rPr>
        <w:t> </w:t>
      </w:r>
      <w:r>
        <w:rPr>
          <w:color w:val="58595B"/>
        </w:rPr>
        <w:t>which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become brown</w:t>
      </w:r>
      <w:r>
        <w:rPr>
          <w:color w:val="58595B"/>
          <w:spacing w:val="-11"/>
        </w:rPr>
        <w:t> </w:t>
      </w:r>
      <w:r>
        <w:rPr>
          <w:color w:val="58595B"/>
        </w:rPr>
        <w:t>in</w:t>
      </w:r>
      <w:r>
        <w:rPr>
          <w:color w:val="58595B"/>
          <w:spacing w:val="-11"/>
        </w:rPr>
        <w:t> </w:t>
      </w:r>
      <w:r>
        <w:rPr>
          <w:color w:val="58595B"/>
        </w:rPr>
        <w:t>colour,</w:t>
      </w:r>
      <w:r>
        <w:rPr>
          <w:color w:val="58595B"/>
          <w:spacing w:val="-11"/>
        </w:rPr>
        <w:t> </w:t>
      </w:r>
      <w:r>
        <w:rPr>
          <w:color w:val="58595B"/>
        </w:rPr>
        <w:t>sometimes</w:t>
      </w:r>
      <w:r>
        <w:rPr>
          <w:color w:val="58595B"/>
          <w:spacing w:val="-11"/>
        </w:rPr>
        <w:t> </w:t>
      </w:r>
      <w:r>
        <w:rPr>
          <w:color w:val="58595B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</w:rPr>
        <w:t>scarred</w:t>
      </w:r>
      <w:r>
        <w:rPr>
          <w:color w:val="58595B"/>
          <w:spacing w:val="-11"/>
        </w:rPr>
        <w:t> </w:t>
      </w:r>
      <w:r>
        <w:rPr>
          <w:color w:val="58595B"/>
        </w:rPr>
        <w:t>white</w:t>
      </w:r>
      <w:r>
        <w:rPr>
          <w:color w:val="58595B"/>
          <w:spacing w:val="-11"/>
        </w:rPr>
        <w:t> </w:t>
      </w:r>
      <w:r>
        <w:rPr>
          <w:color w:val="58595B"/>
        </w:rPr>
        <w:t>areas.</w:t>
      </w:r>
    </w:p>
    <w:p>
      <w:pPr>
        <w:pStyle w:val="BodyText"/>
        <w:spacing w:before="211"/>
        <w:ind w:left="147"/>
      </w:pPr>
      <w:r>
        <w:rPr>
          <w:color w:val="58595B"/>
          <w:spacing w:val="-4"/>
        </w:rPr>
        <w:t>Eczema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(a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red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skin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rash)</w:t>
      </w:r>
      <w:r>
        <w:rPr>
          <w:color w:val="58595B"/>
          <w:spacing w:val="-9"/>
        </w:rPr>
        <w:t> </w:t>
      </w:r>
      <w:r>
        <w:rPr>
          <w:color w:val="58595B"/>
          <w:spacing w:val="-4"/>
        </w:rPr>
        <w:t>can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develop.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47"/>
      </w:pP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skin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changes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allowed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progress,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skin</w:t>
      </w:r>
      <w:r>
        <w:rPr>
          <w:color w:val="58595B"/>
          <w:spacing w:val="-9"/>
        </w:rPr>
        <w:t> </w:t>
      </w:r>
      <w:r>
        <w:rPr>
          <w:color w:val="58595B"/>
        </w:rPr>
        <w:t>is</w:t>
      </w:r>
      <w:r>
        <w:rPr>
          <w:color w:val="58595B"/>
          <w:spacing w:val="-9"/>
        </w:rPr>
        <w:t> </w:t>
      </w:r>
      <w:r>
        <w:rPr>
          <w:color w:val="58595B"/>
        </w:rPr>
        <w:t>injured,</w:t>
      </w:r>
      <w:r>
        <w:rPr>
          <w:color w:val="58595B"/>
          <w:spacing w:val="-9"/>
        </w:rPr>
        <w:t> </w:t>
      </w:r>
      <w:r>
        <w:rPr>
          <w:color w:val="58595B"/>
        </w:rPr>
        <w:t>an</w:t>
      </w:r>
      <w:r>
        <w:rPr>
          <w:color w:val="58595B"/>
          <w:spacing w:val="-9"/>
        </w:rPr>
        <w:t> </w:t>
      </w:r>
      <w:r>
        <w:rPr>
          <w:color w:val="58595B"/>
        </w:rPr>
        <w:t>ulcer</w:t>
      </w:r>
      <w:r>
        <w:rPr>
          <w:color w:val="58595B"/>
          <w:spacing w:val="-9"/>
        </w:rPr>
        <w:t> </w:t>
      </w:r>
      <w:r>
        <w:rPr>
          <w:color w:val="58595B"/>
        </w:rPr>
        <w:t>may</w:t>
      </w:r>
      <w:r>
        <w:rPr>
          <w:color w:val="58595B"/>
          <w:spacing w:val="-9"/>
        </w:rPr>
        <w:t> </w:t>
      </w:r>
      <w:r>
        <w:rPr>
          <w:color w:val="58595B"/>
        </w:rPr>
        <w:t>result.</w:t>
      </w:r>
      <w:r>
        <w:rPr>
          <w:color w:val="58595B"/>
          <w:spacing w:val="-9"/>
        </w:rPr>
        <w:t> </w:t>
      </w:r>
      <w:r>
        <w:rPr>
          <w:color w:val="58595B"/>
        </w:rPr>
        <w:t>Skin</w:t>
      </w:r>
      <w:r>
        <w:rPr>
          <w:color w:val="58595B"/>
          <w:spacing w:val="-9"/>
        </w:rPr>
        <w:t> </w:t>
      </w:r>
      <w:r>
        <w:rPr>
          <w:color w:val="58595B"/>
        </w:rPr>
        <w:t>changes</w:t>
      </w:r>
      <w:r>
        <w:rPr>
          <w:color w:val="58595B"/>
          <w:spacing w:val="-9"/>
        </w:rPr>
        <w:t> </w:t>
      </w:r>
      <w:r>
        <w:rPr>
          <w:color w:val="58595B"/>
        </w:rPr>
        <w:t>are therefore</w:t>
      </w:r>
      <w:r>
        <w:rPr>
          <w:color w:val="58595B"/>
          <w:spacing w:val="-15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good</w:t>
      </w:r>
      <w:r>
        <w:rPr>
          <w:color w:val="58595B"/>
          <w:spacing w:val="-14"/>
        </w:rPr>
        <w:t> </w:t>
      </w:r>
      <w:r>
        <w:rPr>
          <w:color w:val="58595B"/>
        </w:rPr>
        <w:t>reason</w:t>
      </w:r>
      <w:r>
        <w:rPr>
          <w:color w:val="58595B"/>
          <w:spacing w:val="-15"/>
        </w:rPr>
        <w:t> </w:t>
      </w:r>
      <w:r>
        <w:rPr>
          <w:color w:val="58595B"/>
        </w:rPr>
        <w:t>for</w:t>
      </w:r>
      <w:r>
        <w:rPr>
          <w:color w:val="58595B"/>
          <w:spacing w:val="-14"/>
        </w:rPr>
        <w:t> </w:t>
      </w:r>
      <w:r>
        <w:rPr>
          <w:color w:val="58595B"/>
        </w:rPr>
        <w:t>going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see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GP</w:t>
      </w:r>
      <w:r>
        <w:rPr>
          <w:color w:val="58595B"/>
          <w:spacing w:val="-14"/>
        </w:rPr>
        <w:t> </w:t>
      </w:r>
      <w:r>
        <w:rPr>
          <w:color w:val="58595B"/>
        </w:rPr>
        <w:t>and for referral to a specialist.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47"/>
      </w:pP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many</w:t>
      </w:r>
      <w:r>
        <w:rPr>
          <w:color w:val="58595B"/>
          <w:spacing w:val="-6"/>
        </w:rPr>
        <w:t> </w:t>
      </w:r>
      <w:r>
        <w:rPr>
          <w:color w:val="58595B"/>
        </w:rPr>
        <w:t>areas</w:t>
      </w:r>
      <w:r>
        <w:rPr>
          <w:color w:val="58595B"/>
          <w:spacing w:val="-6"/>
        </w:rPr>
        <w:t> </w:t>
      </w:r>
      <w:r>
        <w:rPr>
          <w:color w:val="58595B"/>
        </w:rPr>
        <w:t>there</w:t>
      </w:r>
      <w:r>
        <w:rPr>
          <w:color w:val="58595B"/>
          <w:spacing w:val="-6"/>
        </w:rPr>
        <w:t> </w:t>
      </w:r>
      <w:r>
        <w:rPr>
          <w:color w:val="58595B"/>
        </w:rPr>
        <w:t>are</w:t>
      </w:r>
      <w:r>
        <w:rPr>
          <w:color w:val="58595B"/>
          <w:spacing w:val="-6"/>
        </w:rPr>
        <w:t> </w:t>
      </w:r>
      <w:r>
        <w:rPr>
          <w:color w:val="58595B"/>
        </w:rPr>
        <w:t>special</w:t>
      </w:r>
      <w:r>
        <w:rPr>
          <w:color w:val="58595B"/>
          <w:spacing w:val="-6"/>
        </w:rPr>
        <w:t> </w:t>
      </w:r>
      <w:r>
        <w:rPr>
          <w:color w:val="58595B"/>
        </w:rPr>
        <w:t>leg</w:t>
      </w:r>
      <w:r>
        <w:rPr>
          <w:color w:val="58595B"/>
          <w:spacing w:val="-6"/>
        </w:rPr>
        <w:t> </w:t>
      </w:r>
      <w:r>
        <w:rPr>
          <w:color w:val="58595B"/>
        </w:rPr>
        <w:t>ulcer</w:t>
      </w:r>
      <w:r>
        <w:rPr>
          <w:color w:val="58595B"/>
          <w:spacing w:val="-6"/>
        </w:rPr>
        <w:t> </w:t>
      </w:r>
      <w:r>
        <w:rPr>
          <w:color w:val="58595B"/>
        </w:rPr>
        <w:t>bandaging clinics,</w:t>
      </w:r>
      <w:r>
        <w:rPr>
          <w:color w:val="58595B"/>
          <w:spacing w:val="-8"/>
        </w:rPr>
        <w:t> </w:t>
      </w:r>
      <w:r>
        <w:rPr>
          <w:color w:val="58595B"/>
        </w:rPr>
        <w:t>supervised</w:t>
      </w:r>
      <w:r>
        <w:rPr>
          <w:color w:val="58595B"/>
          <w:spacing w:val="-8"/>
        </w:rPr>
        <w:t> </w:t>
      </w:r>
      <w:r>
        <w:rPr>
          <w:color w:val="58595B"/>
        </w:rPr>
        <w:t>by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skin</w:t>
      </w:r>
      <w:r>
        <w:rPr>
          <w:color w:val="58595B"/>
          <w:spacing w:val="-8"/>
        </w:rPr>
        <w:t> </w:t>
      </w:r>
      <w:r>
        <w:rPr>
          <w:color w:val="58595B"/>
        </w:rPr>
        <w:t>specialists</w:t>
      </w:r>
      <w:r>
        <w:rPr>
          <w:color w:val="58595B"/>
          <w:spacing w:val="-8"/>
        </w:rPr>
        <w:t> </w:t>
      </w:r>
      <w:r>
        <w:rPr>
          <w:color w:val="58595B"/>
        </w:rPr>
        <w:t>and</w:t>
      </w:r>
      <w:r>
        <w:rPr>
          <w:color w:val="58595B"/>
          <w:spacing w:val="-8"/>
        </w:rPr>
        <w:t> </w:t>
      </w:r>
      <w:r>
        <w:rPr>
          <w:color w:val="58595B"/>
        </w:rPr>
        <w:t>run</w:t>
      </w:r>
      <w:r>
        <w:rPr>
          <w:color w:val="58595B"/>
          <w:spacing w:val="-8"/>
        </w:rPr>
        <w:t> </w:t>
      </w:r>
      <w:r>
        <w:rPr>
          <w:color w:val="58595B"/>
        </w:rPr>
        <w:t>by </w:t>
      </w:r>
      <w:r>
        <w:rPr>
          <w:color w:val="58595B"/>
          <w:spacing w:val="-4"/>
        </w:rPr>
        <w:t>specially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trained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nurses.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GP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refer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there, </w:t>
      </w:r>
      <w:r>
        <w:rPr>
          <w:color w:val="58595B"/>
        </w:rPr>
        <w:t>rather than to a surgeon in the first instance.</w:t>
      </w:r>
    </w:p>
    <w:p>
      <w:pPr>
        <w:pStyle w:val="BodyText"/>
        <w:spacing w:line="225" w:lineRule="auto" w:before="136"/>
        <w:ind w:left="147"/>
      </w:pPr>
      <w:r>
        <w:rPr/>
        <w:br w:type="column"/>
      </w:r>
      <w:r>
        <w:rPr>
          <w:color w:val="58595B"/>
          <w:spacing w:val="-4"/>
        </w:rPr>
        <w:t>Other problems which varicose veins can </w:t>
      </w:r>
      <w:r>
        <w:rPr>
          <w:color w:val="58595B"/>
          <w:spacing w:val="-4"/>
        </w:rPr>
        <w:t>occasionally </w:t>
      </w:r>
      <w:r>
        <w:rPr>
          <w:color w:val="58595B"/>
          <w:spacing w:val="-2"/>
        </w:rPr>
        <w:t>produce:</w:t>
      </w:r>
    </w:p>
    <w:p>
      <w:pPr>
        <w:spacing w:line="246" w:lineRule="exact" w:before="199"/>
        <w:ind w:left="147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2"/>
          <w:sz w:val="21"/>
        </w:rPr>
        <w:t>Phlebitis</w:t>
      </w:r>
    </w:p>
    <w:p>
      <w:pPr>
        <w:pStyle w:val="BodyText"/>
        <w:spacing w:line="225" w:lineRule="auto" w:before="5"/>
        <w:ind w:left="147"/>
      </w:pPr>
      <w:r>
        <w:rPr>
          <w:color w:val="58595B"/>
        </w:rPr>
        <w:t>Phlebitis</w:t>
      </w:r>
      <w:r>
        <w:rPr>
          <w:color w:val="58595B"/>
          <w:spacing w:val="-7"/>
        </w:rPr>
        <w:t> </w:t>
      </w:r>
      <w:r>
        <w:rPr>
          <w:color w:val="58595B"/>
        </w:rPr>
        <w:t>(sometimes</w:t>
      </w:r>
      <w:r>
        <w:rPr>
          <w:color w:val="58595B"/>
          <w:spacing w:val="-7"/>
        </w:rPr>
        <w:t> </w:t>
      </w:r>
      <w:r>
        <w:rPr>
          <w:color w:val="58595B"/>
        </w:rPr>
        <w:t>called</w:t>
      </w:r>
      <w:r>
        <w:rPr>
          <w:color w:val="58595B"/>
          <w:spacing w:val="-7"/>
        </w:rPr>
        <w:t> </w:t>
      </w:r>
      <w:r>
        <w:rPr>
          <w:color w:val="58595B"/>
        </w:rPr>
        <w:t>thrombophlebitis)</w:t>
      </w:r>
      <w:r>
        <w:rPr>
          <w:color w:val="58595B"/>
          <w:spacing w:val="-7"/>
        </w:rPr>
        <w:t> </w:t>
      </w:r>
      <w:r>
        <w:rPr>
          <w:color w:val="58595B"/>
        </w:rPr>
        <w:t>means </w:t>
      </w:r>
      <w:r>
        <w:rPr>
          <w:color w:val="58595B"/>
          <w:spacing w:val="-2"/>
        </w:rPr>
        <w:t>inflammation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veins,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often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accompanied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by </w:t>
      </w:r>
      <w:r>
        <w:rPr>
          <w:color w:val="58595B"/>
        </w:rPr>
        <w:t>some</w:t>
      </w:r>
      <w:r>
        <w:rPr>
          <w:color w:val="58595B"/>
          <w:spacing w:val="-15"/>
        </w:rPr>
        <w:t> </w:t>
      </w:r>
      <w:r>
        <w:rPr>
          <w:color w:val="58595B"/>
        </w:rPr>
        <w:t>thrombosis</w:t>
      </w:r>
      <w:r>
        <w:rPr>
          <w:color w:val="58595B"/>
          <w:spacing w:val="-14"/>
        </w:rPr>
        <w:t> </w:t>
      </w:r>
      <w:r>
        <w:rPr>
          <w:color w:val="58595B"/>
        </w:rPr>
        <w:t>(clotting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blood)</w:t>
      </w:r>
      <w:r>
        <w:rPr>
          <w:color w:val="58595B"/>
          <w:spacing w:val="-15"/>
        </w:rPr>
        <w:t> </w:t>
      </w:r>
      <w:r>
        <w:rPr>
          <w:color w:val="58595B"/>
        </w:rPr>
        <w:t>inside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affected veins, which become hard and tender. This is not the </w:t>
      </w:r>
      <w:r>
        <w:rPr>
          <w:color w:val="58595B"/>
          <w:spacing w:val="-2"/>
        </w:rPr>
        <w:t>same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deep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thrombosis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(DVT)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usually </w:t>
      </w:r>
      <w:r>
        <w:rPr>
          <w:color w:val="58595B"/>
        </w:rPr>
        <w:t>dangerous. It does not mean that the varicose veins necessarily have to be treated.</w:t>
      </w:r>
    </w:p>
    <w:p>
      <w:pPr>
        <w:spacing w:line="246" w:lineRule="exact" w:before="193"/>
        <w:ind w:left="147" w:right="0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2"/>
          <w:sz w:val="21"/>
        </w:rPr>
        <w:t>Bleeding</w:t>
      </w:r>
    </w:p>
    <w:p>
      <w:pPr>
        <w:pStyle w:val="BodyText"/>
        <w:spacing w:line="225" w:lineRule="auto" w:before="5"/>
        <w:ind w:left="147"/>
      </w:pP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risk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bleeding</w:t>
      </w:r>
      <w:r>
        <w:rPr>
          <w:color w:val="58595B"/>
          <w:spacing w:val="-1"/>
        </w:rPr>
        <w:t> </w:t>
      </w:r>
      <w:r>
        <w:rPr>
          <w:color w:val="58595B"/>
        </w:rPr>
        <w:t>as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result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knocking</w:t>
      </w:r>
      <w:r>
        <w:rPr>
          <w:color w:val="58595B"/>
          <w:spacing w:val="-1"/>
        </w:rPr>
        <w:t> </w:t>
      </w:r>
      <w:r>
        <w:rPr>
          <w:color w:val="58595B"/>
        </w:rPr>
        <w:t>varicose veins</w:t>
      </w:r>
      <w:r>
        <w:rPr>
          <w:color w:val="58595B"/>
          <w:spacing w:val="-4"/>
        </w:rPr>
        <w:t> </w:t>
      </w:r>
      <w:r>
        <w:rPr>
          <w:color w:val="58595B"/>
        </w:rPr>
        <w:t>worries</w:t>
      </w:r>
      <w:r>
        <w:rPr>
          <w:color w:val="58595B"/>
          <w:spacing w:val="-4"/>
        </w:rPr>
        <w:t> </w:t>
      </w:r>
      <w:r>
        <w:rPr>
          <w:color w:val="58595B"/>
        </w:rPr>
        <w:t>many</w:t>
      </w:r>
      <w:r>
        <w:rPr>
          <w:color w:val="58595B"/>
          <w:spacing w:val="-4"/>
        </w:rPr>
        <w:t> </w:t>
      </w:r>
      <w:r>
        <w:rPr>
          <w:color w:val="58595B"/>
        </w:rPr>
        <w:t>people,</w:t>
      </w:r>
      <w:r>
        <w:rPr>
          <w:color w:val="58595B"/>
          <w:spacing w:val="-4"/>
        </w:rPr>
        <w:t> </w:t>
      </w:r>
      <w:r>
        <w:rPr>
          <w:color w:val="58595B"/>
        </w:rPr>
        <w:t>but</w:t>
      </w:r>
      <w:r>
        <w:rPr>
          <w:color w:val="58595B"/>
          <w:spacing w:val="-4"/>
        </w:rPr>
        <w:t> </w:t>
      </w:r>
      <w:r>
        <w:rPr>
          <w:color w:val="58595B"/>
        </w:rPr>
        <w:t>this</w:t>
      </w:r>
      <w:r>
        <w:rPr>
          <w:color w:val="58595B"/>
          <w:spacing w:val="-4"/>
        </w:rPr>
        <w:t> </w:t>
      </w:r>
      <w:r>
        <w:rPr>
          <w:color w:val="58595B"/>
        </w:rPr>
        <w:t>is</w:t>
      </w:r>
      <w:r>
        <w:rPr>
          <w:color w:val="58595B"/>
          <w:spacing w:val="-4"/>
        </w:rPr>
        <w:t> </w:t>
      </w:r>
      <w:r>
        <w:rPr>
          <w:color w:val="58595B"/>
        </w:rPr>
        <w:t>very</w:t>
      </w:r>
      <w:r>
        <w:rPr>
          <w:color w:val="58595B"/>
          <w:spacing w:val="-4"/>
        </w:rPr>
        <w:t> </w:t>
      </w:r>
      <w:r>
        <w:rPr>
          <w:color w:val="58595B"/>
        </w:rPr>
        <w:t>rare.</w:t>
      </w:r>
      <w:r>
        <w:rPr>
          <w:color w:val="58595B"/>
          <w:spacing w:val="-4"/>
        </w:rPr>
        <w:t> </w:t>
      </w:r>
      <w:r>
        <w:rPr>
          <w:color w:val="58595B"/>
        </w:rPr>
        <w:t>It</w:t>
      </w:r>
      <w:r>
        <w:rPr>
          <w:color w:val="58595B"/>
          <w:spacing w:val="-4"/>
        </w:rPr>
        <w:t> </w:t>
      </w:r>
      <w:r>
        <w:rPr>
          <w:color w:val="58595B"/>
        </w:rPr>
        <w:t>will </w:t>
      </w:r>
      <w:r>
        <w:rPr>
          <w:color w:val="58595B"/>
          <w:spacing w:val="-2"/>
        </w:rPr>
        <w:t>always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stop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firm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pressure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veins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 </w:t>
      </w:r>
      <w:r>
        <w:rPr>
          <w:color w:val="58595B"/>
        </w:rPr>
        <w:t>treated to remove the risk of further bleeding.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47" w:right="64"/>
      </w:pPr>
      <w:r>
        <w:rPr>
          <w:color w:val="58595B"/>
          <w:spacing w:val="-4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are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associated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with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DVT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some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patients. It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not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clear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whether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themselves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increase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DVT,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but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certainly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DVT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leads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varicose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veins </w:t>
      </w:r>
      <w:r>
        <w:rPr>
          <w:color w:val="58595B"/>
        </w:rPr>
        <w:t>and</w:t>
      </w:r>
      <w:r>
        <w:rPr>
          <w:color w:val="58595B"/>
          <w:spacing w:val="-3"/>
        </w:rPr>
        <w:t> </w:t>
      </w:r>
      <w:r>
        <w:rPr>
          <w:color w:val="58595B"/>
        </w:rPr>
        <w:t>skin</w:t>
      </w:r>
      <w:r>
        <w:rPr>
          <w:color w:val="58595B"/>
          <w:spacing w:val="-3"/>
        </w:rPr>
        <w:t> </w:t>
      </w:r>
      <w:r>
        <w:rPr>
          <w:color w:val="58595B"/>
        </w:rPr>
        <w:t>damage</w:t>
      </w:r>
      <w:r>
        <w:rPr>
          <w:color w:val="58595B"/>
          <w:spacing w:val="-3"/>
        </w:rPr>
        <w:t> </w:t>
      </w:r>
      <w:r>
        <w:rPr>
          <w:color w:val="58595B"/>
        </w:rPr>
        <w:t>around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ankle.</w:t>
      </w:r>
      <w:r>
        <w:rPr>
          <w:color w:val="58595B"/>
          <w:spacing w:val="-3"/>
        </w:rPr>
        <w:t> </w:t>
      </w:r>
      <w:r>
        <w:rPr>
          <w:color w:val="58595B"/>
        </w:rPr>
        <w:t>If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feel</w:t>
      </w:r>
      <w:r>
        <w:rPr>
          <w:color w:val="58595B"/>
          <w:spacing w:val="-3"/>
        </w:rPr>
        <w:t> </w:t>
      </w:r>
      <w:r>
        <w:rPr>
          <w:color w:val="58595B"/>
        </w:rPr>
        <w:t>that</w:t>
      </w:r>
      <w:r>
        <w:rPr>
          <w:color w:val="58595B"/>
          <w:spacing w:val="-3"/>
        </w:rPr>
        <w:t> </w:t>
      </w:r>
      <w:r>
        <w:rPr>
          <w:color w:val="58595B"/>
        </w:rPr>
        <w:t>your varicose</w:t>
      </w:r>
      <w:r>
        <w:rPr>
          <w:color w:val="58595B"/>
          <w:spacing w:val="-3"/>
        </w:rPr>
        <w:t> </w:t>
      </w:r>
      <w:r>
        <w:rPr>
          <w:color w:val="58595B"/>
        </w:rPr>
        <w:t>veins</w:t>
      </w:r>
      <w:r>
        <w:rPr>
          <w:color w:val="58595B"/>
          <w:spacing w:val="-3"/>
        </w:rPr>
        <w:t> </w:t>
      </w:r>
      <w:r>
        <w:rPr>
          <w:color w:val="58595B"/>
        </w:rPr>
        <w:t>are</w:t>
      </w:r>
      <w:r>
        <w:rPr>
          <w:color w:val="58595B"/>
          <w:spacing w:val="-3"/>
        </w:rPr>
        <w:t> </w:t>
      </w:r>
      <w:r>
        <w:rPr>
          <w:color w:val="58595B"/>
        </w:rPr>
        <w:t>presenting</w:t>
      </w:r>
      <w:r>
        <w:rPr>
          <w:color w:val="58595B"/>
          <w:spacing w:val="-3"/>
        </w:rPr>
        <w:t> </w:t>
      </w:r>
      <w:r>
        <w:rPr>
          <w:color w:val="58595B"/>
        </w:rPr>
        <w:t>any</w:t>
      </w:r>
      <w:r>
        <w:rPr>
          <w:color w:val="58595B"/>
          <w:spacing w:val="-3"/>
        </w:rPr>
        <w:t> </w:t>
      </w:r>
      <w:r>
        <w:rPr>
          <w:color w:val="58595B"/>
        </w:rPr>
        <w:t>of</w:t>
      </w:r>
      <w:r>
        <w:rPr>
          <w:color w:val="58595B"/>
          <w:spacing w:val="-3"/>
        </w:rPr>
        <w:t> </w:t>
      </w:r>
      <w:r>
        <w:rPr>
          <w:color w:val="58595B"/>
        </w:rPr>
        <w:t>these</w:t>
      </w:r>
      <w:r>
        <w:rPr>
          <w:color w:val="58595B"/>
          <w:spacing w:val="-3"/>
        </w:rPr>
        <w:t> </w:t>
      </w:r>
      <w:r>
        <w:rPr>
          <w:color w:val="58595B"/>
        </w:rPr>
        <w:t>symptoms, you</w:t>
      </w:r>
      <w:r>
        <w:rPr>
          <w:color w:val="58595B"/>
          <w:spacing w:val="-1"/>
        </w:rPr>
        <w:t> </w:t>
      </w:r>
      <w:r>
        <w:rPr>
          <w:color w:val="58595B"/>
        </w:rPr>
        <w:t>should</w:t>
      </w:r>
      <w:r>
        <w:rPr>
          <w:color w:val="58595B"/>
          <w:spacing w:val="-1"/>
        </w:rPr>
        <w:t> </w:t>
      </w:r>
      <w:r>
        <w:rPr>
          <w:color w:val="58595B"/>
        </w:rPr>
        <w:t>see</w:t>
      </w:r>
      <w:r>
        <w:rPr>
          <w:color w:val="58595B"/>
          <w:spacing w:val="-1"/>
        </w:rPr>
        <w:t> </w:t>
      </w:r>
      <w:r>
        <w:rPr>
          <w:color w:val="58595B"/>
        </w:rPr>
        <w:t>your</w:t>
      </w:r>
      <w:r>
        <w:rPr>
          <w:color w:val="58595B"/>
          <w:spacing w:val="-1"/>
        </w:rPr>
        <w:t> </w:t>
      </w:r>
      <w:r>
        <w:rPr>
          <w:color w:val="58595B"/>
        </w:rPr>
        <w:t>GP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ask</w:t>
      </w:r>
      <w:r>
        <w:rPr>
          <w:color w:val="58595B"/>
          <w:spacing w:val="-1"/>
        </w:rPr>
        <w:t> </w:t>
      </w:r>
      <w:r>
        <w:rPr>
          <w:color w:val="58595B"/>
        </w:rPr>
        <w:t>for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referral</w:t>
      </w:r>
      <w:r>
        <w:rPr>
          <w:color w:val="58595B"/>
          <w:spacing w:val="-1"/>
        </w:rPr>
        <w:t> </w:t>
      </w:r>
      <w:r>
        <w:rPr>
          <w:color w:val="58595B"/>
        </w:rPr>
        <w:t>to</w:t>
      </w:r>
      <w:r>
        <w:rPr>
          <w:color w:val="58595B"/>
          <w:spacing w:val="-1"/>
        </w:rPr>
        <w:t> </w:t>
      </w:r>
      <w:r>
        <w:rPr>
          <w:color w:val="58595B"/>
        </w:rPr>
        <w:t>a vascular surgeon.</w:t>
      </w:r>
    </w:p>
    <w:p>
      <w:pPr>
        <w:pStyle w:val="BodyText"/>
        <w:spacing w:before="10"/>
        <w:rPr>
          <w:sz w:val="18"/>
        </w:rPr>
      </w:pPr>
    </w:p>
    <w:p>
      <w:pPr>
        <w:spacing w:line="213" w:lineRule="auto" w:before="0"/>
        <w:ind w:left="147" w:right="64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58595B"/>
          <w:spacing w:val="-6"/>
          <w:sz w:val="21"/>
        </w:rPr>
        <w:t>For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more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information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on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DVT,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please</w:t>
      </w:r>
      <w:r>
        <w:rPr>
          <w:rFonts w:ascii="Tahoma"/>
          <w:b/>
          <w:color w:val="58595B"/>
          <w:spacing w:val="-10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read</w:t>
      </w:r>
      <w:r>
        <w:rPr>
          <w:rFonts w:ascii="Tahoma"/>
          <w:b/>
          <w:color w:val="58595B"/>
          <w:spacing w:val="-9"/>
          <w:sz w:val="21"/>
        </w:rPr>
        <w:t> </w:t>
      </w:r>
      <w:r>
        <w:rPr>
          <w:rFonts w:ascii="Tahoma"/>
          <w:b/>
          <w:color w:val="58595B"/>
          <w:spacing w:val="-6"/>
          <w:sz w:val="21"/>
        </w:rPr>
        <w:t>our </w:t>
      </w:r>
      <w:r>
        <w:rPr>
          <w:rFonts w:ascii="Tahoma"/>
          <w:b/>
          <w:color w:val="58595B"/>
          <w:w w:val="90"/>
          <w:sz w:val="21"/>
        </w:rPr>
        <w:t>Venous</w:t>
      </w:r>
      <w:r>
        <w:rPr>
          <w:rFonts w:ascii="Tahoma"/>
          <w:b/>
          <w:color w:val="58595B"/>
          <w:spacing w:val="25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Thrombosis</w:t>
      </w:r>
      <w:r>
        <w:rPr>
          <w:rFonts w:ascii="Tahoma"/>
          <w:b/>
          <w:color w:val="58595B"/>
          <w:spacing w:val="25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(DVT)</w:t>
      </w:r>
      <w:r>
        <w:rPr>
          <w:rFonts w:ascii="Tahoma"/>
          <w:b/>
          <w:color w:val="58595B"/>
          <w:spacing w:val="25"/>
          <w:sz w:val="21"/>
        </w:rPr>
        <w:t> </w:t>
      </w:r>
      <w:r>
        <w:rPr>
          <w:rFonts w:ascii="Tahoma"/>
          <w:b/>
          <w:color w:val="58595B"/>
          <w:w w:val="90"/>
          <w:sz w:val="21"/>
        </w:rPr>
        <w:t>information</w:t>
      </w:r>
      <w:r>
        <w:rPr>
          <w:rFonts w:ascii="Tahoma"/>
          <w:b/>
          <w:color w:val="58595B"/>
          <w:spacing w:val="25"/>
          <w:sz w:val="21"/>
        </w:rPr>
        <w:t> </w:t>
      </w:r>
      <w:r>
        <w:rPr>
          <w:rFonts w:ascii="Tahoma"/>
          <w:b/>
          <w:color w:val="58595B"/>
          <w:spacing w:val="-2"/>
          <w:w w:val="90"/>
          <w:sz w:val="21"/>
        </w:rPr>
        <w:t>leaflet.</w:t>
      </w:r>
    </w:p>
    <w:p>
      <w:pPr>
        <w:pStyle w:val="BodyText"/>
        <w:spacing w:before="3"/>
        <w:rPr>
          <w:rFonts w:ascii="Tahoma"/>
          <w:b/>
          <w:sz w:val="20"/>
        </w:rPr>
      </w:pPr>
    </w:p>
    <w:p>
      <w:pPr>
        <w:pStyle w:val="Heading1"/>
        <w:spacing w:line="208" w:lineRule="auto"/>
      </w:pPr>
      <w:r>
        <w:rPr>
          <w:color w:val="EC008C"/>
          <w:spacing w:val="-4"/>
        </w:rPr>
        <w:t>What</w:t>
      </w:r>
      <w:r>
        <w:rPr>
          <w:color w:val="EC008C"/>
          <w:spacing w:val="-16"/>
        </w:rPr>
        <w:t> </w:t>
      </w:r>
      <w:r>
        <w:rPr>
          <w:color w:val="EC008C"/>
          <w:spacing w:val="-4"/>
        </w:rPr>
        <w:t>tests</w:t>
      </w:r>
      <w:r>
        <w:rPr>
          <w:color w:val="EC008C"/>
          <w:spacing w:val="-16"/>
        </w:rPr>
        <w:t> </w:t>
      </w:r>
      <w:r>
        <w:rPr>
          <w:color w:val="EC008C"/>
          <w:spacing w:val="-4"/>
        </w:rPr>
        <w:t>are</w:t>
      </w:r>
      <w:r>
        <w:rPr>
          <w:color w:val="EC008C"/>
          <w:spacing w:val="-16"/>
        </w:rPr>
        <w:t> </w:t>
      </w:r>
      <w:r>
        <w:rPr>
          <w:color w:val="EC008C"/>
          <w:spacing w:val="-4"/>
        </w:rPr>
        <w:t>there</w:t>
      </w:r>
      <w:r>
        <w:rPr>
          <w:color w:val="EC008C"/>
          <w:spacing w:val="-16"/>
        </w:rPr>
        <w:t> </w:t>
      </w:r>
      <w:r>
        <w:rPr>
          <w:color w:val="EC008C"/>
          <w:spacing w:val="-4"/>
        </w:rPr>
        <w:t>to</w:t>
      </w:r>
      <w:r>
        <w:rPr>
          <w:color w:val="EC008C"/>
          <w:spacing w:val="-16"/>
        </w:rPr>
        <w:t> </w:t>
      </w:r>
      <w:r>
        <w:rPr>
          <w:color w:val="EC008C"/>
          <w:spacing w:val="-4"/>
        </w:rPr>
        <w:t>investigate </w:t>
      </w:r>
      <w:r>
        <w:rPr>
          <w:color w:val="EC008C"/>
        </w:rPr>
        <w:t>varicose veins?</w:t>
      </w:r>
    </w:p>
    <w:p>
      <w:pPr>
        <w:pStyle w:val="BodyText"/>
        <w:spacing w:line="225" w:lineRule="auto" w:before="211"/>
        <w:ind w:left="147"/>
      </w:pPr>
      <w:r>
        <w:rPr>
          <w:color w:val="58595B"/>
          <w:spacing w:val="-4"/>
        </w:rPr>
        <w:t>Most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varicose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veins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originate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from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leaking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valves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groin </w:t>
      </w:r>
      <w:r>
        <w:rPr>
          <w:color w:val="58595B"/>
        </w:rPr>
        <w:t>level or behind the knee. It is important to accurately locate the site of the valve leaks.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147" w:right="64"/>
      </w:pPr>
      <w:r>
        <w:rPr>
          <w:color w:val="58595B"/>
        </w:rPr>
        <w:t>At your outpatient appointment the doctor will use a small</w:t>
      </w:r>
      <w:r>
        <w:rPr>
          <w:color w:val="58595B"/>
          <w:spacing w:val="-15"/>
        </w:rPr>
        <w:t> </w:t>
      </w:r>
      <w:r>
        <w:rPr>
          <w:color w:val="58595B"/>
        </w:rPr>
        <w:t>probe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assess</w:t>
      </w:r>
      <w:r>
        <w:rPr>
          <w:color w:val="58595B"/>
          <w:spacing w:val="-15"/>
        </w:rPr>
        <w:t> </w:t>
      </w:r>
      <w:r>
        <w:rPr>
          <w:color w:val="58595B"/>
        </w:rPr>
        <w:t>your</w:t>
      </w:r>
      <w:r>
        <w:rPr>
          <w:color w:val="58595B"/>
          <w:spacing w:val="-14"/>
        </w:rPr>
        <w:t> </w:t>
      </w:r>
      <w:r>
        <w:rPr>
          <w:color w:val="58595B"/>
        </w:rPr>
        <w:t>veins.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4"/>
        </w:rPr>
        <w:t> </w:t>
      </w:r>
      <w:r>
        <w:rPr>
          <w:color w:val="58595B"/>
        </w:rPr>
        <w:t>called</w:t>
      </w:r>
      <w:r>
        <w:rPr>
          <w:color w:val="58595B"/>
          <w:spacing w:val="-15"/>
        </w:rPr>
        <w:t> </w:t>
      </w:r>
      <w:r>
        <w:rPr>
          <w:color w:val="58595B"/>
        </w:rPr>
        <w:t>continuous wave Doppler. The probe can detect the direction of blood</w:t>
      </w:r>
      <w:r>
        <w:rPr>
          <w:color w:val="58595B"/>
          <w:spacing w:val="-15"/>
        </w:rPr>
        <w:t> </w:t>
      </w:r>
      <w:r>
        <w:rPr>
          <w:color w:val="58595B"/>
        </w:rPr>
        <w:t>flow</w:t>
      </w:r>
      <w:r>
        <w:rPr>
          <w:color w:val="58595B"/>
          <w:spacing w:val="-15"/>
        </w:rPr>
        <w:t> </w:t>
      </w:r>
      <w:r>
        <w:rPr>
          <w:color w:val="58595B"/>
        </w:rPr>
        <w:t>which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audible,</w:t>
      </w:r>
      <w:r>
        <w:rPr>
          <w:color w:val="58595B"/>
          <w:spacing w:val="-14"/>
        </w:rPr>
        <w:t> </w:t>
      </w:r>
      <w:r>
        <w:rPr>
          <w:color w:val="58595B"/>
        </w:rPr>
        <w:t>both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skin</w:t>
      </w:r>
      <w:r>
        <w:rPr>
          <w:color w:val="58595B"/>
          <w:spacing w:val="-15"/>
        </w:rPr>
        <w:t> </w:t>
      </w:r>
      <w:r>
        <w:rPr>
          <w:color w:val="58595B"/>
        </w:rPr>
        <w:t>veins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in the</w:t>
      </w:r>
      <w:r>
        <w:rPr>
          <w:color w:val="58595B"/>
          <w:spacing w:val="-9"/>
        </w:rPr>
        <w:t> </w:t>
      </w:r>
      <w:r>
        <w:rPr>
          <w:color w:val="58595B"/>
        </w:rPr>
        <w:t>deep</w:t>
      </w:r>
      <w:r>
        <w:rPr>
          <w:color w:val="58595B"/>
          <w:spacing w:val="-9"/>
        </w:rPr>
        <w:t> </w:t>
      </w:r>
      <w:r>
        <w:rPr>
          <w:color w:val="58595B"/>
        </w:rPr>
        <w:t>veins.</w:t>
      </w:r>
      <w:r>
        <w:rPr>
          <w:color w:val="58595B"/>
          <w:spacing w:val="-9"/>
        </w:rPr>
        <w:t> </w:t>
      </w:r>
      <w:r>
        <w:rPr>
          <w:color w:val="58595B"/>
        </w:rPr>
        <w:t>It</w:t>
      </w:r>
      <w:r>
        <w:rPr>
          <w:color w:val="58595B"/>
          <w:spacing w:val="-9"/>
        </w:rPr>
        <w:t> </w:t>
      </w:r>
      <w:r>
        <w:rPr>
          <w:color w:val="58595B"/>
        </w:rPr>
        <w:t>indicates</w:t>
      </w:r>
      <w:r>
        <w:rPr>
          <w:color w:val="58595B"/>
          <w:spacing w:val="-9"/>
        </w:rPr>
        <w:t> </w:t>
      </w:r>
      <w:r>
        <w:rPr>
          <w:color w:val="58595B"/>
        </w:rPr>
        <w:t>where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veins</w:t>
      </w:r>
      <w:r>
        <w:rPr>
          <w:color w:val="58595B"/>
          <w:spacing w:val="-9"/>
        </w:rPr>
        <w:t> </w:t>
      </w:r>
      <w:r>
        <w:rPr>
          <w:color w:val="58595B"/>
        </w:rPr>
        <w:t>have</w:t>
      </w:r>
      <w:r>
        <w:rPr>
          <w:color w:val="58595B"/>
          <w:spacing w:val="-9"/>
        </w:rPr>
        <w:t> </w:t>
      </w:r>
      <w:r>
        <w:rPr>
          <w:color w:val="58595B"/>
        </w:rPr>
        <w:t>come from and helps in the planning of any operation that might be required.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/>
        <w:ind w:left="147" w:right="240"/>
      </w:pPr>
      <w:r>
        <w:rPr>
          <w:color w:val="58595B"/>
          <w:spacing w:val="-2"/>
        </w:rPr>
        <w:t>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ultrasound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scan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(duplex)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instead. </w:t>
      </w:r>
      <w:r>
        <w:rPr>
          <w:color w:val="58595B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</w:rPr>
        <w:t>allow</w:t>
      </w:r>
      <w:r>
        <w:rPr>
          <w:color w:val="58595B"/>
          <w:spacing w:val="-10"/>
        </w:rPr>
        <w:t> </w:t>
      </w:r>
      <w:r>
        <w:rPr>
          <w:color w:val="58595B"/>
        </w:rPr>
        <w:t>detailed</w:t>
      </w:r>
      <w:r>
        <w:rPr>
          <w:color w:val="58595B"/>
          <w:spacing w:val="-10"/>
        </w:rPr>
        <w:t> </w:t>
      </w:r>
      <w:r>
        <w:rPr>
          <w:color w:val="58595B"/>
        </w:rPr>
        <w:t>examination</w:t>
      </w:r>
      <w:r>
        <w:rPr>
          <w:color w:val="58595B"/>
          <w:spacing w:val="-10"/>
        </w:rPr>
        <w:t> </w:t>
      </w:r>
      <w:r>
        <w:rPr>
          <w:color w:val="58595B"/>
        </w:rPr>
        <w:t>of</w:t>
      </w:r>
      <w:r>
        <w:rPr>
          <w:color w:val="58595B"/>
          <w:spacing w:val="-10"/>
        </w:rPr>
        <w:t> </w:t>
      </w:r>
      <w:r>
        <w:rPr>
          <w:color w:val="58595B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</w:rPr>
        <w:t>deep</w:t>
      </w:r>
      <w:r>
        <w:rPr>
          <w:color w:val="58595B"/>
          <w:spacing w:val="-10"/>
        </w:rPr>
        <w:t> </w:t>
      </w:r>
      <w:r>
        <w:rPr>
          <w:color w:val="58595B"/>
        </w:rPr>
        <w:t>veins particularly</w:t>
      </w:r>
      <w:r>
        <w:rPr>
          <w:color w:val="58595B"/>
          <w:spacing w:val="-2"/>
        </w:rPr>
        <w:t> </w:t>
      </w:r>
      <w:r>
        <w:rPr>
          <w:color w:val="58595B"/>
        </w:rPr>
        <w:t>if</w:t>
      </w:r>
      <w:r>
        <w:rPr>
          <w:color w:val="58595B"/>
          <w:spacing w:val="-2"/>
        </w:rPr>
        <w:t> </w:t>
      </w:r>
      <w:r>
        <w:rPr>
          <w:color w:val="58595B"/>
        </w:rPr>
        <w:t>there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past</w:t>
      </w:r>
      <w:r>
        <w:rPr>
          <w:color w:val="58595B"/>
          <w:spacing w:val="-2"/>
        </w:rPr>
        <w:t> </w:t>
      </w:r>
      <w:r>
        <w:rPr>
          <w:color w:val="58595B"/>
        </w:rPr>
        <w:t>history</w:t>
      </w:r>
      <w:r>
        <w:rPr>
          <w:color w:val="58595B"/>
          <w:spacing w:val="-2"/>
        </w:rPr>
        <w:t> </w:t>
      </w:r>
      <w:r>
        <w:rPr>
          <w:color w:val="58595B"/>
        </w:rPr>
        <w:t>of</w:t>
      </w:r>
      <w:r>
        <w:rPr>
          <w:color w:val="58595B"/>
          <w:spacing w:val="-2"/>
        </w:rPr>
        <w:t> </w:t>
      </w:r>
      <w:r>
        <w:rPr>
          <w:color w:val="58595B"/>
        </w:rPr>
        <w:t>deep</w:t>
      </w:r>
      <w:r>
        <w:rPr>
          <w:color w:val="58595B"/>
          <w:spacing w:val="-2"/>
        </w:rPr>
        <w:t> </w:t>
      </w:r>
      <w:r>
        <w:rPr>
          <w:color w:val="58595B"/>
        </w:rPr>
        <w:t>vein </w:t>
      </w:r>
      <w:r>
        <w:rPr>
          <w:color w:val="58595B"/>
          <w:spacing w:val="-2"/>
        </w:rPr>
        <w:t>thrombosis.</w:t>
      </w:r>
    </w:p>
    <w:sectPr>
      <w:type w:val="continuous"/>
      <w:pgSz w:w="16840" w:h="11910" w:orient="landscape"/>
      <w:pgMar w:top="0" w:bottom="0" w:left="200" w:right="100"/>
      <w:cols w:num="3" w:equalWidth="0">
        <w:col w:w="5159" w:space="429"/>
        <w:col w:w="5183" w:space="371"/>
        <w:col w:w="53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3" w:hanging="164"/>
      </w:pPr>
      <w:rPr>
        <w:rFonts w:hint="default" w:ascii="Tahoma" w:hAnsi="Tahoma" w:eastAsia="Tahoma" w:cs="Tahoma"/>
        <w:b/>
        <w:bCs/>
        <w:i w:val="0"/>
        <w:iCs w:val="0"/>
        <w:color w:val="58595B"/>
        <w:w w:val="7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1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3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5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1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5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311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2" w:right="38" w:hanging="17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BBE09-C43B-46A3-9D87-058B1A21B984}"/>
</file>

<file path=customXml/itemProps2.xml><?xml version="1.0" encoding="utf-8"?>
<ds:datastoreItem xmlns:ds="http://schemas.openxmlformats.org/officeDocument/2006/customXml" ds:itemID="{C2581FA0-7519-4BBF-97CA-0EDBAE190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2023-09-21T13:03:06Z</dcterms:created>
  <dcterms:modified xsi:type="dcterms:W3CDTF">2023-09-21T13:03:06Z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